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31BB1" w14:textId="77777777" w:rsidR="000769AE" w:rsidRDefault="000769AE">
      <w:pPr>
        <w:spacing w:after="0" w:line="240" w:lineRule="auto"/>
        <w:rPr>
          <w:b/>
          <w:bCs/>
          <w:color w:val="333333"/>
          <w:kern w:val="36"/>
          <w:u w:color="333333"/>
        </w:rPr>
      </w:pPr>
    </w:p>
    <w:p w14:paraId="39FA4339" w14:textId="77777777" w:rsidR="000769AE" w:rsidRPr="00C279D9" w:rsidRDefault="00A369A6">
      <w:pPr>
        <w:spacing w:after="0" w:line="240" w:lineRule="auto"/>
        <w:rPr>
          <w:b/>
          <w:bCs/>
          <w:color w:val="333333"/>
          <w:kern w:val="36"/>
          <w:u w:color="333333"/>
          <w:lang w:val="el-GR"/>
        </w:rPr>
      </w:pPr>
      <w:r>
        <w:rPr>
          <w:b/>
          <w:bCs/>
          <w:noProof/>
          <w:lang w:val="el-GR"/>
        </w:rPr>
        <w:drawing>
          <wp:anchor distT="57150" distB="57150" distL="57150" distR="57150" simplePos="0" relativeHeight="251659264" behindDoc="0" locked="0" layoutInCell="1" allowOverlap="1" wp14:anchorId="0B98186F" wp14:editId="64EE0987">
            <wp:simplePos x="0" y="0"/>
            <wp:positionH relativeFrom="page">
              <wp:posOffset>914400</wp:posOffset>
            </wp:positionH>
            <wp:positionV relativeFrom="line">
              <wp:posOffset>172720</wp:posOffset>
            </wp:positionV>
            <wp:extent cx="2288540" cy="105727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 descr="A logo with a person in the midd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A logo with a person in the middleDescription automatically generated" descr="A logo with a person in the middleDescription automatically generat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8540" cy="10572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C279D9">
        <w:rPr>
          <w:b/>
          <w:bCs/>
          <w:color w:val="333333"/>
          <w:kern w:val="36"/>
          <w:u w:color="333333"/>
          <w:lang w:val="el-GR"/>
        </w:rPr>
        <w:t xml:space="preserve">       </w:t>
      </w:r>
    </w:p>
    <w:p w14:paraId="50F1A72A" w14:textId="77777777" w:rsidR="000769AE" w:rsidRPr="008427AE" w:rsidRDefault="00A369A6" w:rsidP="002E1BC5">
      <w:pPr>
        <w:spacing w:after="0" w:line="240" w:lineRule="auto"/>
        <w:ind w:left="3686" w:hanging="3686"/>
        <w:jc w:val="both"/>
        <w:rPr>
          <w:b/>
          <w:bCs/>
          <w:i/>
          <w:iCs/>
          <w:color w:val="222222"/>
          <w:u w:color="222222"/>
          <w:shd w:val="clear" w:color="auto" w:fill="FFFFFF"/>
          <w:lang w:val="el-GR"/>
        </w:rPr>
      </w:pPr>
      <w:r w:rsidRPr="008427AE">
        <w:rPr>
          <w:b/>
          <w:bCs/>
          <w:i/>
          <w:iCs/>
          <w:color w:val="222222"/>
          <w:u w:color="222222"/>
          <w:shd w:val="clear" w:color="auto" w:fill="FFFFFF"/>
          <w:lang w:val="el-GR"/>
        </w:rPr>
        <w:t>«</w:t>
      </w:r>
      <w:bookmarkStart w:id="0" w:name="_Hlk193275414"/>
      <w:r w:rsidRPr="008427AE">
        <w:rPr>
          <w:b/>
          <w:bCs/>
          <w:i/>
          <w:iCs/>
          <w:color w:val="222222"/>
          <w:u w:color="222222"/>
          <w:shd w:val="clear" w:color="auto" w:fill="FFFFFF"/>
          <w:lang w:val="el-GR"/>
        </w:rPr>
        <w:t>Πρακτική Άσκηση Πανεπιστημίου Πελοποννήσου ακ. ετών 2024-2025, 2025-2026 και 2026-2027»</w:t>
      </w:r>
      <w:bookmarkEnd w:id="0"/>
      <w:r w:rsidRPr="008427AE">
        <w:rPr>
          <w:b/>
          <w:bCs/>
          <w:i/>
          <w:iCs/>
          <w:color w:val="222222"/>
          <w:u w:color="222222"/>
          <w:shd w:val="clear" w:color="auto" w:fill="FFFFFF"/>
          <w:lang w:val="el-GR"/>
        </w:rPr>
        <w:t xml:space="preserve"> με Κωδικό ΟΠΣ 6022357, στο πλαίσιο του Προγράμματος «Ανθρώπινο Δυναμικό και Κοινωνική Συνοχή 2021-2027»,</w:t>
      </w:r>
      <w:r w:rsidRPr="008427AE">
        <w:rPr>
          <w:b/>
          <w:bCs/>
          <w:i/>
          <w:iCs/>
          <w:color w:val="222222"/>
          <w:sz w:val="24"/>
          <w:szCs w:val="24"/>
          <w:u w:color="222222"/>
          <w:shd w:val="clear" w:color="auto" w:fill="FFFFFF"/>
          <w:lang w:val="el-GR"/>
        </w:rPr>
        <w:t xml:space="preserve"> </w:t>
      </w:r>
      <w:r w:rsidRPr="008427AE">
        <w:rPr>
          <w:b/>
          <w:bCs/>
          <w:i/>
          <w:iCs/>
          <w:color w:val="222222"/>
          <w:u w:color="222222"/>
          <w:shd w:val="clear" w:color="auto" w:fill="FFFFFF"/>
          <w:lang w:val="el-GR"/>
        </w:rPr>
        <w:t>που συγχρηματοδοτείται από την Ευρωπαϊκή Ένωση (Ευρωπαϊκό Κοινωνικό Ταμείο) και από εθνικούς πόρους</w:t>
      </w:r>
    </w:p>
    <w:p w14:paraId="61A6DEB5" w14:textId="77777777" w:rsidR="000769AE" w:rsidRPr="008427AE" w:rsidRDefault="000769AE">
      <w:pPr>
        <w:spacing w:after="0" w:line="240" w:lineRule="auto"/>
        <w:jc w:val="both"/>
        <w:outlineLvl w:val="0"/>
        <w:rPr>
          <w:b/>
          <w:bCs/>
          <w:i/>
          <w:iCs/>
          <w:color w:val="222222"/>
          <w:u w:color="222222"/>
          <w:shd w:val="clear" w:color="auto" w:fill="FFFFFF"/>
          <w:lang w:val="el-GR"/>
        </w:rPr>
      </w:pPr>
    </w:p>
    <w:p w14:paraId="59BAA789" w14:textId="77777777" w:rsidR="000769AE" w:rsidRPr="008427AE" w:rsidRDefault="00A369A6">
      <w:pPr>
        <w:spacing w:after="0" w:line="240" w:lineRule="auto"/>
        <w:jc w:val="center"/>
        <w:outlineLvl w:val="0"/>
        <w:rPr>
          <w:b/>
          <w:bCs/>
          <w:color w:val="555555"/>
          <w:sz w:val="28"/>
          <w:szCs w:val="28"/>
          <w:u w:color="555555"/>
          <w:lang w:val="el-GR"/>
        </w:rPr>
      </w:pPr>
      <w:r w:rsidRPr="008427AE">
        <w:rPr>
          <w:color w:val="555555"/>
          <w:u w:color="555555"/>
          <w:lang w:val="el-GR"/>
        </w:rPr>
        <w:br/>
      </w:r>
      <w:r w:rsidRPr="008427AE">
        <w:rPr>
          <w:b/>
          <w:bCs/>
          <w:color w:val="555555"/>
          <w:sz w:val="28"/>
          <w:szCs w:val="28"/>
          <w:u w:color="555555"/>
          <w:lang w:val="el-GR"/>
        </w:rPr>
        <w:t xml:space="preserve">Ανακοίνωση Πίνακα Προσωρινών Αποτελεσμάτων Κατάταξης Φοιτητών /τριων </w:t>
      </w:r>
    </w:p>
    <w:p w14:paraId="68BA0E2E" w14:textId="77777777" w:rsidR="000769AE" w:rsidRPr="008427AE" w:rsidRDefault="00A369A6">
      <w:pPr>
        <w:spacing w:after="0" w:line="240" w:lineRule="auto"/>
        <w:jc w:val="center"/>
        <w:outlineLvl w:val="0"/>
        <w:rPr>
          <w:b/>
          <w:bCs/>
          <w:color w:val="555555"/>
          <w:sz w:val="28"/>
          <w:szCs w:val="28"/>
          <w:u w:color="555555"/>
          <w:lang w:val="el-GR"/>
        </w:rPr>
      </w:pPr>
      <w:r w:rsidRPr="008427AE">
        <w:rPr>
          <w:b/>
          <w:bCs/>
          <w:color w:val="555555"/>
          <w:sz w:val="28"/>
          <w:szCs w:val="28"/>
          <w:u w:color="555555"/>
          <w:lang w:val="el-GR"/>
        </w:rPr>
        <w:t>για το πρόγραμμα Πρακτικής Άσκησης μέσω ΕΣΠΑ</w:t>
      </w:r>
    </w:p>
    <w:p w14:paraId="44BEEBA1" w14:textId="6A6C426C" w:rsidR="000769AE" w:rsidRPr="005D4D6E" w:rsidRDefault="00DB63D9">
      <w:pPr>
        <w:spacing w:after="0" w:line="240" w:lineRule="auto"/>
        <w:jc w:val="center"/>
        <w:outlineLvl w:val="0"/>
        <w:rPr>
          <w:b/>
          <w:bCs/>
          <w:color w:val="555555"/>
          <w:sz w:val="28"/>
          <w:szCs w:val="28"/>
          <w:u w:color="555555"/>
          <w:lang w:val="el-GR"/>
        </w:rPr>
      </w:pPr>
      <w:r>
        <w:rPr>
          <w:b/>
          <w:bCs/>
          <w:color w:val="555555"/>
          <w:sz w:val="28"/>
          <w:szCs w:val="28"/>
          <w:u w:color="555555"/>
          <w:lang w:val="el-GR"/>
        </w:rPr>
        <w:t>Χειμερινού</w:t>
      </w:r>
      <w:r w:rsidR="00A369A6" w:rsidRPr="005D4D6E">
        <w:rPr>
          <w:b/>
          <w:bCs/>
          <w:color w:val="555555"/>
          <w:sz w:val="28"/>
          <w:szCs w:val="28"/>
          <w:u w:color="555555"/>
          <w:lang w:val="el-GR"/>
        </w:rPr>
        <w:t xml:space="preserve"> Εξαμήνου Ακαδ. Έτους 202</w:t>
      </w:r>
      <w:r>
        <w:rPr>
          <w:b/>
          <w:bCs/>
          <w:color w:val="555555"/>
          <w:sz w:val="28"/>
          <w:szCs w:val="28"/>
          <w:u w:color="555555"/>
          <w:lang w:val="el-GR"/>
        </w:rPr>
        <w:t>5</w:t>
      </w:r>
      <w:r w:rsidR="00A369A6" w:rsidRPr="005D4D6E">
        <w:rPr>
          <w:b/>
          <w:bCs/>
          <w:color w:val="555555"/>
          <w:sz w:val="28"/>
          <w:szCs w:val="28"/>
          <w:u w:color="555555"/>
          <w:lang w:val="el-GR"/>
        </w:rPr>
        <w:t>-202</w:t>
      </w:r>
      <w:r>
        <w:rPr>
          <w:b/>
          <w:bCs/>
          <w:color w:val="555555"/>
          <w:sz w:val="28"/>
          <w:szCs w:val="28"/>
          <w:u w:color="555555"/>
          <w:lang w:val="el-GR"/>
        </w:rPr>
        <w:t>6</w:t>
      </w:r>
    </w:p>
    <w:p w14:paraId="6B624F0F" w14:textId="42057AFC" w:rsidR="000769AE" w:rsidRPr="008427AE" w:rsidRDefault="00A369A6">
      <w:pPr>
        <w:spacing w:after="0" w:line="240" w:lineRule="auto"/>
        <w:jc w:val="center"/>
        <w:outlineLvl w:val="0"/>
        <w:rPr>
          <w:b/>
          <w:bCs/>
          <w:color w:val="555555"/>
          <w:sz w:val="28"/>
          <w:szCs w:val="28"/>
          <w:u w:color="555555"/>
          <w:lang w:val="el-GR"/>
        </w:rPr>
      </w:pPr>
      <w:r w:rsidRPr="008427AE">
        <w:rPr>
          <w:b/>
          <w:bCs/>
          <w:color w:val="555555"/>
          <w:sz w:val="28"/>
          <w:szCs w:val="28"/>
          <w:u w:color="555555"/>
          <w:lang w:val="el-GR"/>
        </w:rPr>
        <w:t xml:space="preserve">ΤΟΥ ΤΜΗΜΑΤΟΣ </w:t>
      </w:r>
      <w:r w:rsidR="00C279D9">
        <w:rPr>
          <w:b/>
          <w:bCs/>
          <w:color w:val="555555"/>
          <w:sz w:val="28"/>
          <w:szCs w:val="28"/>
          <w:u w:color="555555"/>
          <w:lang w:val="el-GR"/>
        </w:rPr>
        <w:t>ΟΡΓΑΝΩΣΗΣ &amp; ΔΙΑΧΕΙΡΙΣΗΣ ΑΘΛΗΤΙΣΜΟΥ</w:t>
      </w:r>
      <w:r w:rsidRPr="008427AE">
        <w:rPr>
          <w:b/>
          <w:bCs/>
          <w:color w:val="555555"/>
          <w:sz w:val="28"/>
          <w:szCs w:val="28"/>
          <w:u w:color="555555"/>
          <w:lang w:val="el-GR"/>
        </w:rPr>
        <w:t xml:space="preserve"> </w:t>
      </w:r>
    </w:p>
    <w:p w14:paraId="357FEEE8" w14:textId="77777777" w:rsidR="006B32FA" w:rsidRDefault="006B32FA">
      <w:pPr>
        <w:shd w:val="clear" w:color="auto" w:fill="FFFFFF"/>
        <w:spacing w:after="0" w:line="240" w:lineRule="auto"/>
        <w:jc w:val="center"/>
        <w:rPr>
          <w:b/>
          <w:bCs/>
          <w:lang w:val="el-GR"/>
        </w:rPr>
      </w:pPr>
    </w:p>
    <w:p w14:paraId="07FD08E3" w14:textId="05FA5EE6" w:rsidR="009F52B6" w:rsidRDefault="00A369A6" w:rsidP="009F52B6">
      <w:pPr>
        <w:shd w:val="clear" w:color="auto" w:fill="FFFFFF"/>
        <w:spacing w:after="0" w:line="240" w:lineRule="auto"/>
        <w:jc w:val="center"/>
        <w:rPr>
          <w:b/>
          <w:bCs/>
          <w:lang w:val="el-GR"/>
        </w:rPr>
      </w:pPr>
      <w:r w:rsidRPr="008427AE">
        <w:rPr>
          <w:b/>
          <w:bCs/>
          <w:lang w:val="el-GR"/>
        </w:rPr>
        <w:t>Οι διαθέσιμες θέσεις Πρακτικής Άσκησης για το ακαδημαϊκό έτος 202</w:t>
      </w:r>
      <w:r w:rsidR="00DB63D9">
        <w:rPr>
          <w:b/>
          <w:bCs/>
          <w:lang w:val="el-GR"/>
        </w:rPr>
        <w:t>5</w:t>
      </w:r>
      <w:r w:rsidRPr="008427AE">
        <w:rPr>
          <w:b/>
          <w:bCs/>
          <w:lang w:val="el-GR"/>
        </w:rPr>
        <w:t>-202</w:t>
      </w:r>
      <w:r w:rsidR="00DB63D9">
        <w:rPr>
          <w:b/>
          <w:bCs/>
          <w:lang w:val="el-GR"/>
        </w:rPr>
        <w:t>6</w:t>
      </w:r>
      <w:r w:rsidRPr="008427AE">
        <w:rPr>
          <w:b/>
          <w:bCs/>
          <w:lang w:val="el-GR"/>
        </w:rPr>
        <w:t xml:space="preserve"> για το Τμήμα είναι </w:t>
      </w:r>
    </w:p>
    <w:p w14:paraId="114A8E56" w14:textId="3264469F" w:rsidR="000769AE" w:rsidRPr="008427AE" w:rsidRDefault="00DB63D9" w:rsidP="009F52B6">
      <w:pPr>
        <w:shd w:val="clear" w:color="auto" w:fill="FFFFFF"/>
        <w:spacing w:after="0" w:line="240" w:lineRule="auto"/>
        <w:jc w:val="center"/>
        <w:rPr>
          <w:b/>
          <w:bCs/>
          <w:lang w:val="el-GR"/>
        </w:rPr>
      </w:pPr>
      <w:r>
        <w:rPr>
          <w:b/>
          <w:bCs/>
          <w:lang w:val="el-GR"/>
        </w:rPr>
        <w:t>εκατό</w:t>
      </w:r>
      <w:r w:rsidR="00463935" w:rsidRPr="007E6278">
        <w:rPr>
          <w:b/>
          <w:bCs/>
          <w:lang w:val="el-GR"/>
        </w:rPr>
        <w:t xml:space="preserve"> </w:t>
      </w:r>
      <w:r w:rsidR="00A369A6" w:rsidRPr="007E6278">
        <w:rPr>
          <w:b/>
          <w:bCs/>
          <w:lang w:val="el-GR"/>
        </w:rPr>
        <w:t>(</w:t>
      </w:r>
      <w:r>
        <w:rPr>
          <w:b/>
          <w:bCs/>
          <w:lang w:val="el-GR"/>
        </w:rPr>
        <w:t>100</w:t>
      </w:r>
      <w:r w:rsidR="00A369A6" w:rsidRPr="007E6278">
        <w:rPr>
          <w:b/>
          <w:bCs/>
          <w:lang w:val="el-GR"/>
        </w:rPr>
        <w:t xml:space="preserve">) και οι αιτήσεις των φοιτητών/τριών ήταν </w:t>
      </w:r>
      <w:r w:rsidR="0072511E">
        <w:rPr>
          <w:b/>
          <w:bCs/>
          <w:lang w:val="el-GR"/>
        </w:rPr>
        <w:t>πέντε (5), εκ των οπών τέσσερις</w:t>
      </w:r>
      <w:r w:rsidR="00A369A6" w:rsidRPr="007E6278">
        <w:rPr>
          <w:b/>
          <w:bCs/>
          <w:lang w:val="el-GR"/>
        </w:rPr>
        <w:t xml:space="preserve"> (</w:t>
      </w:r>
      <w:r>
        <w:rPr>
          <w:b/>
          <w:bCs/>
          <w:lang w:val="el-GR"/>
        </w:rPr>
        <w:t>4</w:t>
      </w:r>
      <w:r w:rsidR="00A369A6" w:rsidRPr="007E6278">
        <w:rPr>
          <w:b/>
          <w:bCs/>
          <w:lang w:val="el-GR"/>
        </w:rPr>
        <w:t>)</w:t>
      </w:r>
      <w:r w:rsidR="0072511E">
        <w:rPr>
          <w:b/>
          <w:bCs/>
          <w:lang w:val="el-GR"/>
        </w:rPr>
        <w:t xml:space="preserve"> ήταν έγ</w:t>
      </w:r>
      <w:r w:rsidR="008A2B20">
        <w:rPr>
          <w:b/>
          <w:bCs/>
          <w:lang w:val="el-GR"/>
        </w:rPr>
        <w:t>κ</w:t>
      </w:r>
      <w:r w:rsidR="0072511E">
        <w:rPr>
          <w:b/>
          <w:bCs/>
          <w:lang w:val="el-GR"/>
        </w:rPr>
        <w:t>υρες</w:t>
      </w:r>
    </w:p>
    <w:p w14:paraId="7443309D" w14:textId="77777777" w:rsidR="000769AE" w:rsidRDefault="000769AE">
      <w:pPr>
        <w:shd w:val="clear" w:color="auto" w:fill="FFFFFF"/>
        <w:spacing w:after="0" w:line="240" w:lineRule="auto"/>
        <w:jc w:val="center"/>
        <w:rPr>
          <w:b/>
          <w:bCs/>
          <w:lang w:val="el-GR"/>
        </w:rPr>
      </w:pPr>
    </w:p>
    <w:p w14:paraId="50ACD9CA" w14:textId="77777777" w:rsidR="00F845B0" w:rsidRPr="008427AE" w:rsidRDefault="00F845B0">
      <w:pPr>
        <w:shd w:val="clear" w:color="auto" w:fill="FFFFFF"/>
        <w:spacing w:after="0" w:line="240" w:lineRule="auto"/>
        <w:jc w:val="center"/>
        <w:rPr>
          <w:b/>
          <w:bCs/>
          <w:lang w:val="el-GR"/>
        </w:rPr>
      </w:pPr>
    </w:p>
    <w:p w14:paraId="122C03CF" w14:textId="26BC2ABB" w:rsidR="000769AE" w:rsidRDefault="00A369A6">
      <w:pPr>
        <w:shd w:val="clear" w:color="auto" w:fill="FFFFFF"/>
        <w:spacing w:after="0" w:line="240" w:lineRule="auto"/>
        <w:jc w:val="both"/>
        <w:rPr>
          <w:lang w:val="el-GR"/>
        </w:rPr>
      </w:pPr>
      <w:r w:rsidRPr="007E6278">
        <w:rPr>
          <w:lang w:val="el-GR"/>
        </w:rPr>
        <w:t xml:space="preserve">Σήμερα </w:t>
      </w:r>
      <w:r w:rsidR="00D642AF">
        <w:rPr>
          <w:lang w:val="el-GR"/>
        </w:rPr>
        <w:t>2</w:t>
      </w:r>
      <w:r w:rsidR="00954904">
        <w:rPr>
          <w:lang w:val="el-GR"/>
        </w:rPr>
        <w:t>7</w:t>
      </w:r>
      <w:r w:rsidR="00CE1E9E" w:rsidRPr="007E6278">
        <w:rPr>
          <w:lang w:val="el-GR"/>
        </w:rPr>
        <w:t>.</w:t>
      </w:r>
      <w:r w:rsidR="00D642AF">
        <w:rPr>
          <w:lang w:val="el-GR"/>
        </w:rPr>
        <w:t>11</w:t>
      </w:r>
      <w:r w:rsidR="00CE1E9E" w:rsidRPr="007E6278">
        <w:rPr>
          <w:lang w:val="el-GR"/>
        </w:rPr>
        <w:t>.</w:t>
      </w:r>
      <w:r w:rsidRPr="007E6278">
        <w:rPr>
          <w:lang w:val="el-GR"/>
        </w:rPr>
        <w:t>2025 στ</w:t>
      </w:r>
      <w:r w:rsidR="00C279D9" w:rsidRPr="007E6278">
        <w:rPr>
          <w:lang w:val="el-GR"/>
        </w:rPr>
        <w:t>ην</w:t>
      </w:r>
      <w:r w:rsidRPr="007E6278">
        <w:rPr>
          <w:lang w:val="el-GR"/>
        </w:rPr>
        <w:t xml:space="preserve"> </w:t>
      </w:r>
      <w:r w:rsidR="00C279D9" w:rsidRPr="007E6278">
        <w:rPr>
          <w:lang w:val="el-GR"/>
        </w:rPr>
        <w:t xml:space="preserve">Σπάρτη </w:t>
      </w:r>
      <w:r w:rsidRPr="007E6278">
        <w:rPr>
          <w:lang w:val="el-GR"/>
        </w:rPr>
        <w:t xml:space="preserve">η Επιτροπή Πρακτικής Άσκησης που ορίστηκε με την </w:t>
      </w:r>
      <w:r w:rsidR="00C279D9" w:rsidRPr="007E6278">
        <w:rPr>
          <w:lang w:val="el-GR"/>
        </w:rPr>
        <w:t>3</w:t>
      </w:r>
      <w:r w:rsidR="00C279D9" w:rsidRPr="007E6278">
        <w:rPr>
          <w:vertAlign w:val="superscript"/>
          <w:lang w:val="el-GR"/>
        </w:rPr>
        <w:t>η</w:t>
      </w:r>
      <w:r w:rsidR="00C279D9" w:rsidRPr="007E6278">
        <w:rPr>
          <w:lang w:val="el-GR"/>
        </w:rPr>
        <w:t xml:space="preserve"> </w:t>
      </w:r>
      <w:r w:rsidRPr="007E6278">
        <w:rPr>
          <w:lang w:val="el-GR"/>
        </w:rPr>
        <w:t xml:space="preserve">απόφαση της </w:t>
      </w:r>
      <w:r w:rsidR="00C279D9" w:rsidRPr="007E6278">
        <w:rPr>
          <w:rFonts w:eastAsia="Times New Roman" w:cs="Calibri"/>
          <w:color w:val="auto"/>
          <w:bdr w:val="none" w:sz="0" w:space="0" w:color="auto" w:frame="1"/>
          <w:lang w:val="el-GR" w:eastAsia="en-US" w:bidi="he-IL"/>
        </w:rPr>
        <w:t>201</w:t>
      </w:r>
      <w:r w:rsidR="00C279D9" w:rsidRPr="007E6278">
        <w:rPr>
          <w:rFonts w:eastAsia="Times New Roman" w:cs="Calibri"/>
          <w:color w:val="auto"/>
          <w:bdr w:val="none" w:sz="0" w:space="0" w:color="auto" w:frame="1"/>
          <w:vertAlign w:val="superscript"/>
          <w:lang w:val="el-GR" w:eastAsia="en-US" w:bidi="he-IL"/>
        </w:rPr>
        <w:t>ης</w:t>
      </w:r>
      <w:r w:rsidR="00C279D9" w:rsidRPr="007E6278">
        <w:rPr>
          <w:rFonts w:eastAsia="Times New Roman" w:cs="Calibri"/>
          <w:color w:val="auto"/>
          <w:bdr w:val="none" w:sz="0" w:space="0" w:color="auto" w:frame="1"/>
          <w:lang w:val="el-GR" w:eastAsia="en-US" w:bidi="he-IL"/>
        </w:rPr>
        <w:t xml:space="preserve">/09.10.2024 </w:t>
      </w:r>
      <w:r w:rsidR="00334CF6" w:rsidRPr="007E6278">
        <w:rPr>
          <w:lang w:val="el-GR"/>
        </w:rPr>
        <w:t xml:space="preserve">Συνέλευσης του Τμήματος </w:t>
      </w:r>
      <w:r w:rsidRPr="007E6278">
        <w:rPr>
          <w:lang w:val="el-GR"/>
        </w:rPr>
        <w:t>αποτελούμενη από τους:</w:t>
      </w:r>
    </w:p>
    <w:p w14:paraId="3D9AE57B" w14:textId="77777777" w:rsidR="006B32FA" w:rsidRPr="006B32FA" w:rsidRDefault="006B32FA">
      <w:pPr>
        <w:shd w:val="clear" w:color="auto" w:fill="FFFFFF"/>
        <w:spacing w:after="0" w:line="240" w:lineRule="auto"/>
        <w:jc w:val="both"/>
        <w:rPr>
          <w:sz w:val="16"/>
          <w:szCs w:val="16"/>
          <w:lang w:val="el-GR"/>
        </w:rPr>
      </w:pPr>
    </w:p>
    <w:p w14:paraId="6F5D27BA" w14:textId="6AF5CA63" w:rsidR="00C279D9" w:rsidRPr="00C279D9" w:rsidRDefault="00C279D9" w:rsidP="00C279D9">
      <w:pPr>
        <w:spacing w:after="0" w:line="240" w:lineRule="auto"/>
        <w:jc w:val="both"/>
        <w:rPr>
          <w:rFonts w:eastAsia="Times New Roman" w:cstheme="minorHAnsi"/>
          <w:bCs/>
          <w:lang w:val="el-GR"/>
        </w:rPr>
      </w:pPr>
      <w:bookmarkStart w:id="1" w:name="_Hlk197358850"/>
      <w:r w:rsidRPr="00C279D9">
        <w:rPr>
          <w:rFonts w:eastAsia="Times New Roman" w:cstheme="minorHAnsi"/>
          <w:lang w:val="el-GR"/>
        </w:rPr>
        <w:t xml:space="preserve">1. Κρινάνθη Γδοντέλη, </w:t>
      </w:r>
      <w:r w:rsidR="00D642AF">
        <w:rPr>
          <w:rFonts w:eastAsia="Times New Roman" w:cstheme="minorHAnsi"/>
          <w:lang w:val="el-GR"/>
        </w:rPr>
        <w:t>Αναπληρώτρια</w:t>
      </w:r>
      <w:r w:rsidRPr="00C279D9">
        <w:rPr>
          <w:rFonts w:eastAsia="Times New Roman" w:cstheme="minorHAnsi"/>
          <w:lang w:val="el-GR"/>
        </w:rPr>
        <w:t xml:space="preserve"> Καθηγήτρια, Πρόεδρος</w:t>
      </w:r>
      <w:r w:rsidRPr="00C279D9">
        <w:rPr>
          <w:rFonts w:eastAsia="Times New Roman" w:cstheme="minorHAnsi"/>
          <w:bCs/>
          <w:lang w:val="el-GR"/>
        </w:rPr>
        <w:t xml:space="preserve"> </w:t>
      </w:r>
    </w:p>
    <w:p w14:paraId="63CA006E" w14:textId="77777777" w:rsidR="00C279D9" w:rsidRPr="00C279D9" w:rsidRDefault="00C279D9" w:rsidP="00C279D9">
      <w:pPr>
        <w:spacing w:after="0" w:line="240" w:lineRule="auto"/>
        <w:jc w:val="both"/>
        <w:rPr>
          <w:rFonts w:eastAsia="Times New Roman" w:cstheme="minorHAnsi"/>
          <w:bCs/>
          <w:lang w:val="el-GR"/>
        </w:rPr>
      </w:pPr>
      <w:r w:rsidRPr="00C279D9">
        <w:rPr>
          <w:rFonts w:eastAsia="Times New Roman" w:cstheme="minorHAnsi"/>
          <w:lang w:val="el-GR"/>
        </w:rPr>
        <w:t>2. Ανδρέας Παπαδόπουλος, Μέλος ΕΕΠ, Γραμματέας</w:t>
      </w:r>
      <w:r w:rsidRPr="00C279D9">
        <w:rPr>
          <w:rFonts w:eastAsia="Times New Roman" w:cstheme="minorHAnsi"/>
          <w:bCs/>
          <w:lang w:val="el-GR"/>
        </w:rPr>
        <w:t xml:space="preserve"> </w:t>
      </w:r>
    </w:p>
    <w:p w14:paraId="577F7186" w14:textId="77777777" w:rsidR="00C279D9" w:rsidRPr="00F6301A" w:rsidRDefault="00C279D9" w:rsidP="00C279D9">
      <w:pPr>
        <w:spacing w:after="0" w:line="240" w:lineRule="auto"/>
        <w:jc w:val="both"/>
        <w:rPr>
          <w:rFonts w:eastAsia="Times New Roman" w:cstheme="minorHAnsi"/>
          <w:lang w:val="el-GR"/>
        </w:rPr>
      </w:pPr>
      <w:r w:rsidRPr="00C279D9">
        <w:rPr>
          <w:rFonts w:eastAsia="Times New Roman" w:cstheme="minorHAnsi"/>
          <w:lang w:val="el-GR"/>
        </w:rPr>
        <w:t>3. Στυλιανός Καπρίνης, Μέλος ΕΕΠ, Μέλος</w:t>
      </w:r>
    </w:p>
    <w:bookmarkEnd w:id="1"/>
    <w:p w14:paraId="423B4650" w14:textId="77777777" w:rsidR="006B32FA" w:rsidRPr="006B32FA" w:rsidRDefault="006B32FA" w:rsidP="006B32FA">
      <w:pPr>
        <w:spacing w:after="0" w:line="312" w:lineRule="auto"/>
        <w:rPr>
          <w:rFonts w:eastAsia="Calibri" w:cs="Calibri"/>
          <w:sz w:val="16"/>
          <w:szCs w:val="16"/>
          <w:lang w:val="el-G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70551F0" w14:textId="77777777" w:rsidR="000769AE" w:rsidRPr="008427AE" w:rsidRDefault="00A369A6" w:rsidP="006B32FA">
      <w:pPr>
        <w:spacing w:after="0" w:line="312" w:lineRule="auto"/>
        <w:rPr>
          <w:rFonts w:eastAsia="Calibri" w:cs="Calibri"/>
          <w:lang w:val="el-GR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279D9">
        <w:rPr>
          <w:rFonts w:eastAsia="Calibri" w:cs="Calibri"/>
          <w:lang w:val="el-GR"/>
          <w14:textOutline w14:w="12700" w14:cap="flat" w14:cmpd="sng" w14:algn="ctr">
            <w14:noFill/>
            <w14:prstDash w14:val="solid"/>
            <w14:miter w14:lim="400000"/>
          </w14:textOutline>
        </w:rPr>
        <w:t>έλαβε</w:t>
      </w:r>
      <w:r w:rsidRPr="008427AE">
        <w:rPr>
          <w:rFonts w:eastAsia="Calibri" w:cs="Calibri"/>
          <w:lang w:val="el-G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υπόψιν τα κάτωθι</w:t>
      </w:r>
      <w:r w:rsidRPr="008427AE">
        <w:rPr>
          <w:lang w:val="el-GR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22254D17" w14:textId="3B71E207" w:rsidR="000769AE" w:rsidRPr="008427AE" w:rsidRDefault="00A369A6">
      <w:pPr>
        <w:shd w:val="clear" w:color="auto" w:fill="FFFFFF"/>
        <w:spacing w:before="100" w:after="100" w:line="240" w:lineRule="auto"/>
        <w:jc w:val="both"/>
        <w:rPr>
          <w:lang w:val="el-GR"/>
        </w:rPr>
      </w:pPr>
      <w:r w:rsidRPr="008427AE">
        <w:rPr>
          <w:lang w:val="el-GR"/>
        </w:rPr>
        <w:t xml:space="preserve">• Τα κριτήρια που θεσπίστηκαν με την υπ’ αριθ. </w:t>
      </w:r>
      <w:r w:rsidR="003C1D4C">
        <w:rPr>
          <w:lang w:val="el-GR"/>
        </w:rPr>
        <w:t>7/207/28.1.2025</w:t>
      </w:r>
      <w:r w:rsidR="00072965">
        <w:rPr>
          <w:lang w:val="el-GR"/>
        </w:rPr>
        <w:t xml:space="preserve"> </w:t>
      </w:r>
      <w:r w:rsidRPr="008427AE">
        <w:rPr>
          <w:lang w:val="el-GR"/>
        </w:rPr>
        <w:t xml:space="preserve">απόφαση της  </w:t>
      </w:r>
      <w:r w:rsidRPr="00C279D9">
        <w:rPr>
          <w:lang w:val="el-GR"/>
        </w:rPr>
        <w:t>Συνέλευσης του Τμήματος</w:t>
      </w:r>
      <w:r w:rsidR="003C1D4C">
        <w:rPr>
          <w:lang w:val="el-GR"/>
        </w:rPr>
        <w:t xml:space="preserve"> με θέμα </w:t>
      </w:r>
      <w:r w:rsidR="00CE641C">
        <w:rPr>
          <w:lang w:val="el-GR"/>
        </w:rPr>
        <w:t>έγκριση/ επικαιροποίηση κανονισμού Πρακτικής Άσκησης</w:t>
      </w:r>
      <w:r w:rsidR="00C03265">
        <w:rPr>
          <w:lang w:val="el-GR"/>
        </w:rPr>
        <w:t xml:space="preserve"> και </w:t>
      </w:r>
      <w:r w:rsidR="00C03265" w:rsidRPr="00C03265">
        <w:rPr>
          <w:lang w:val="el-GR"/>
        </w:rPr>
        <w:t>την τροποποίηση  του 5ου άρθρου του Κανονισμού της πρακτικής άσκησης του Τμήματος</w:t>
      </w:r>
      <w:r w:rsidR="00CE641C">
        <w:rPr>
          <w:lang w:val="el-GR"/>
        </w:rPr>
        <w:t xml:space="preserve"> ΤΟΔΑ</w:t>
      </w:r>
      <w:r w:rsidR="006B32FA">
        <w:rPr>
          <w:lang w:val="el-GR"/>
        </w:rPr>
        <w:t xml:space="preserve"> </w:t>
      </w:r>
      <w:r w:rsidR="006B32FA" w:rsidRPr="00C279D9">
        <w:rPr>
          <w:lang w:val="el-GR"/>
        </w:rPr>
        <w:t xml:space="preserve">και </w:t>
      </w:r>
      <w:r w:rsidR="000C1FAA" w:rsidRPr="00C279D9">
        <w:rPr>
          <w:lang w:val="el-GR"/>
        </w:rPr>
        <w:t xml:space="preserve">τον </w:t>
      </w:r>
      <w:r w:rsidR="006B32FA" w:rsidRPr="00C279D9">
        <w:rPr>
          <w:lang w:val="el-GR"/>
        </w:rPr>
        <w:t>Γενικό Κανονισμό Πρακτικής Άσκησης του Πανεπιστημίου (ΦΕΚ 1290/18.03.2025 τ B’)</w:t>
      </w:r>
      <w:r w:rsidR="00C03265">
        <w:rPr>
          <w:lang w:val="el-GR"/>
        </w:rPr>
        <w:t>.</w:t>
      </w:r>
    </w:p>
    <w:p w14:paraId="0C0B2A39" w14:textId="66C32D6D" w:rsidR="000769AE" w:rsidRDefault="00A369A6">
      <w:pPr>
        <w:shd w:val="clear" w:color="auto" w:fill="FFFFFF"/>
        <w:spacing w:before="240" w:after="0" w:line="240" w:lineRule="auto"/>
        <w:jc w:val="both"/>
        <w:rPr>
          <w:shd w:val="clear" w:color="auto" w:fill="FFFFFF"/>
          <w:lang w:val="el-GR"/>
        </w:rPr>
      </w:pPr>
      <w:r w:rsidRPr="008427AE">
        <w:rPr>
          <w:lang w:val="el-GR"/>
        </w:rPr>
        <w:t xml:space="preserve">• </w:t>
      </w:r>
      <w:r w:rsidR="00857F5C">
        <w:rPr>
          <w:lang w:val="el-GR"/>
        </w:rPr>
        <w:t>Τις</w:t>
      </w:r>
      <w:r w:rsidRPr="008427AE">
        <w:rPr>
          <w:lang w:val="el-GR"/>
        </w:rPr>
        <w:t xml:space="preserve"> ανακο</w:t>
      </w:r>
      <w:r w:rsidR="006331F5">
        <w:rPr>
          <w:lang w:val="el-GR"/>
        </w:rPr>
        <w:t>ι</w:t>
      </w:r>
      <w:r w:rsidRPr="008427AE">
        <w:rPr>
          <w:lang w:val="el-GR"/>
        </w:rPr>
        <w:t>ν</w:t>
      </w:r>
      <w:r w:rsidR="006331F5">
        <w:rPr>
          <w:lang w:val="el-GR"/>
        </w:rPr>
        <w:t>ώ</w:t>
      </w:r>
      <w:r w:rsidRPr="008427AE">
        <w:rPr>
          <w:lang w:val="el-GR"/>
        </w:rPr>
        <w:t>σ</w:t>
      </w:r>
      <w:r w:rsidR="006331F5">
        <w:rPr>
          <w:lang w:val="el-GR"/>
        </w:rPr>
        <w:t>εις</w:t>
      </w:r>
      <w:r w:rsidRPr="008427AE">
        <w:rPr>
          <w:lang w:val="el-GR"/>
        </w:rPr>
        <w:t xml:space="preserve"> για τη συμμετοχή των φοιτητών/τριών του Τμήματος </w:t>
      </w:r>
      <w:r w:rsidR="00C279D9">
        <w:rPr>
          <w:lang w:val="el-GR"/>
        </w:rPr>
        <w:t>Οργάνωσης και Διαχείρισης Αθλητισμού</w:t>
      </w:r>
      <w:r w:rsidRPr="008427AE">
        <w:rPr>
          <w:lang w:val="el-GR"/>
        </w:rPr>
        <w:t xml:space="preserve"> στην Πράξη </w:t>
      </w:r>
      <w:r w:rsidRPr="008427AE">
        <w:rPr>
          <w:b/>
          <w:bCs/>
          <w:i/>
          <w:iCs/>
          <w:lang w:val="el-GR"/>
        </w:rPr>
        <w:t>«Πρακτική Άσκηση Πανεπιστημίου Πελοποννήσου ακ. ετών 2024-2025, 2025-2026 και 2026-2027</w:t>
      </w:r>
      <w:r w:rsidRPr="008427AE">
        <w:rPr>
          <w:i/>
          <w:iCs/>
          <w:lang w:val="el-GR"/>
        </w:rPr>
        <w:t>» με Κωδικό ΟΠΣ</w:t>
      </w:r>
      <w:r w:rsidR="000C1FAA" w:rsidRPr="000C1FAA">
        <w:rPr>
          <w:i/>
          <w:iCs/>
          <w:lang w:val="el-GR"/>
        </w:rPr>
        <w:t xml:space="preserve"> </w:t>
      </w:r>
      <w:r w:rsidRPr="008427AE">
        <w:rPr>
          <w:i/>
          <w:iCs/>
          <w:lang w:val="el-GR"/>
        </w:rPr>
        <w:t>6022357</w:t>
      </w:r>
      <w:r w:rsidR="000C1FAA">
        <w:rPr>
          <w:i/>
          <w:iCs/>
          <w:lang w:val="el-GR"/>
        </w:rPr>
        <w:t xml:space="preserve"> </w:t>
      </w:r>
      <w:r w:rsidR="000C1FAA" w:rsidRPr="00C279D9">
        <w:rPr>
          <w:iCs/>
          <w:lang w:val="el-GR"/>
        </w:rPr>
        <w:t>του Προγράμματος</w:t>
      </w:r>
      <w:r w:rsidRPr="008427AE">
        <w:rPr>
          <w:b/>
          <w:bCs/>
          <w:i/>
          <w:iCs/>
          <w:lang w:val="el-GR"/>
        </w:rPr>
        <w:t xml:space="preserve"> «Ανθρώπινο Δυναμικό και Κοινωνική Συνοχή 2021-2027»</w:t>
      </w:r>
      <w:r w:rsidRPr="008427AE">
        <w:rPr>
          <w:lang w:val="el-GR"/>
        </w:rPr>
        <w:t>,</w:t>
      </w:r>
      <w:r w:rsidRPr="008427AE">
        <w:rPr>
          <w:shd w:val="clear" w:color="auto" w:fill="FFFFFF"/>
          <w:lang w:val="el-GR"/>
        </w:rPr>
        <w:t xml:space="preserve"> </w:t>
      </w:r>
      <w:r w:rsidR="006331F5">
        <w:rPr>
          <w:shd w:val="clear" w:color="auto" w:fill="FFFFFF"/>
          <w:lang w:val="el-GR"/>
        </w:rPr>
        <w:t>οι</w:t>
      </w:r>
      <w:r w:rsidRPr="008427AE">
        <w:rPr>
          <w:shd w:val="clear" w:color="auto" w:fill="FFFFFF"/>
          <w:lang w:val="el-GR"/>
        </w:rPr>
        <w:t xml:space="preserve"> οποί</w:t>
      </w:r>
      <w:r w:rsidR="006331F5">
        <w:rPr>
          <w:shd w:val="clear" w:color="auto" w:fill="FFFFFF"/>
          <w:lang w:val="el-GR"/>
        </w:rPr>
        <w:t>ες</w:t>
      </w:r>
      <w:r w:rsidRPr="008427AE">
        <w:rPr>
          <w:shd w:val="clear" w:color="auto" w:fill="FFFFFF"/>
          <w:lang w:val="el-GR"/>
        </w:rPr>
        <w:t xml:space="preserve"> αναρτήθηκ</w:t>
      </w:r>
      <w:r w:rsidR="006331F5">
        <w:rPr>
          <w:shd w:val="clear" w:color="auto" w:fill="FFFFFF"/>
          <w:lang w:val="el-GR"/>
        </w:rPr>
        <w:t>αν</w:t>
      </w:r>
      <w:r w:rsidRPr="008427AE">
        <w:rPr>
          <w:shd w:val="clear" w:color="auto" w:fill="FFFFFF"/>
          <w:lang w:val="el-GR"/>
        </w:rPr>
        <w:t xml:space="preserve"> </w:t>
      </w:r>
      <w:hyperlink r:id="rId8" w:history="1">
        <w:r w:rsidRPr="00C279D9">
          <w:rPr>
            <w:shd w:val="clear" w:color="auto" w:fill="FFFFFF"/>
            <w:lang w:val="el-GR"/>
          </w:rPr>
          <w:t>στις ανακοινώσεις του eclass του μαθήματος</w:t>
        </w:r>
      </w:hyperlink>
      <w:r w:rsidR="00055353">
        <w:rPr>
          <w:lang w:val="el-GR"/>
        </w:rPr>
        <w:t xml:space="preserve"> </w:t>
      </w:r>
      <w:r w:rsidR="00055353" w:rsidRPr="00C279D9">
        <w:rPr>
          <w:lang w:val="el-GR"/>
        </w:rPr>
        <w:t>και</w:t>
      </w:r>
      <w:r w:rsidRPr="008427AE">
        <w:rPr>
          <w:shd w:val="clear" w:color="auto" w:fill="FFFFFF"/>
          <w:lang w:val="el-GR"/>
        </w:rPr>
        <w:t xml:space="preserve"> στην </w:t>
      </w:r>
      <w:hyperlink r:id="rId9" w:history="1">
        <w:r w:rsidRPr="00C279D9">
          <w:rPr>
            <w:shd w:val="clear" w:color="auto" w:fill="FFFFFF"/>
            <w:lang w:val="el-GR"/>
          </w:rPr>
          <w:t>ιστοσελίδα του Τμήματος</w:t>
        </w:r>
      </w:hyperlink>
      <w:r w:rsidRPr="00C279D9">
        <w:rPr>
          <w:shd w:val="clear" w:color="auto" w:fill="FFFFFF"/>
          <w:lang w:val="el-GR"/>
        </w:rPr>
        <w:t xml:space="preserve"> </w:t>
      </w:r>
      <w:r w:rsidR="00886907" w:rsidRPr="007E6278">
        <w:rPr>
          <w:shd w:val="clear" w:color="auto" w:fill="FFFFFF"/>
          <w:lang w:val="el-GR"/>
        </w:rPr>
        <w:t>την</w:t>
      </w:r>
      <w:r w:rsidR="006331F5" w:rsidRPr="007E6278">
        <w:rPr>
          <w:shd w:val="clear" w:color="auto" w:fill="FFFFFF"/>
          <w:lang w:val="el-GR"/>
        </w:rPr>
        <w:t xml:space="preserve"> </w:t>
      </w:r>
      <w:r w:rsidR="00F34A34">
        <w:rPr>
          <w:shd w:val="clear" w:color="auto" w:fill="FFFFFF"/>
          <w:lang w:val="el-GR"/>
        </w:rPr>
        <w:t>10.11.</w:t>
      </w:r>
      <w:r w:rsidR="006331F5" w:rsidRPr="007E6278">
        <w:rPr>
          <w:shd w:val="clear" w:color="auto" w:fill="FFFFFF"/>
          <w:lang w:val="el-GR"/>
        </w:rPr>
        <w:t>2025</w:t>
      </w:r>
      <w:r w:rsidR="008E756B" w:rsidRPr="007E6278">
        <w:rPr>
          <w:shd w:val="clear" w:color="auto" w:fill="FFFFFF"/>
          <w:lang w:val="el-GR"/>
        </w:rPr>
        <w:t xml:space="preserve"> </w:t>
      </w:r>
      <w:r w:rsidRPr="007E6278">
        <w:rPr>
          <w:shd w:val="clear" w:color="auto" w:fill="FFFFFF"/>
          <w:lang w:val="el-GR"/>
        </w:rPr>
        <w:t>και αφορούσ</w:t>
      </w:r>
      <w:r w:rsidR="006331F5" w:rsidRPr="007E6278">
        <w:rPr>
          <w:shd w:val="clear" w:color="auto" w:fill="FFFFFF"/>
          <w:lang w:val="el-GR"/>
        </w:rPr>
        <w:t>αν</w:t>
      </w:r>
      <w:r w:rsidRPr="007E6278">
        <w:rPr>
          <w:shd w:val="clear" w:color="auto" w:fill="FFFFFF"/>
          <w:lang w:val="el-GR"/>
        </w:rPr>
        <w:t xml:space="preserve"> στην υποβολή των αιτήσεων για την πλήρωση </w:t>
      </w:r>
      <w:r w:rsidR="00F34A34">
        <w:rPr>
          <w:shd w:val="clear" w:color="auto" w:fill="FFFFFF"/>
          <w:lang w:val="el-GR"/>
        </w:rPr>
        <w:t>100</w:t>
      </w:r>
      <w:r w:rsidRPr="007E6278">
        <w:rPr>
          <w:shd w:val="clear" w:color="auto" w:fill="FFFFFF"/>
          <w:lang w:val="el-GR"/>
        </w:rPr>
        <w:t xml:space="preserve"> θέσεων πρακτικής άσκησης για την</w:t>
      </w:r>
      <w:r w:rsidR="00F34A34">
        <w:rPr>
          <w:shd w:val="clear" w:color="auto" w:fill="FFFFFF"/>
          <w:lang w:val="el-GR"/>
        </w:rPr>
        <w:t xml:space="preserve"> χειμερινή</w:t>
      </w:r>
      <w:r w:rsidRPr="007E6278">
        <w:rPr>
          <w:shd w:val="clear" w:color="auto" w:fill="FFFFFF"/>
          <w:lang w:val="el-GR"/>
        </w:rPr>
        <w:t xml:space="preserve"> περίοδο κατά το χρονικό διάστημα από </w:t>
      </w:r>
      <w:r w:rsidR="00202CB2">
        <w:rPr>
          <w:shd w:val="clear" w:color="auto" w:fill="FFFFFF"/>
          <w:lang w:val="el-GR"/>
        </w:rPr>
        <w:t>1</w:t>
      </w:r>
      <w:r w:rsidR="006331F5" w:rsidRPr="007E6278">
        <w:rPr>
          <w:shd w:val="clear" w:color="auto" w:fill="FFFFFF"/>
          <w:lang w:val="el-GR"/>
        </w:rPr>
        <w:t>1</w:t>
      </w:r>
      <w:r w:rsidR="009136EF" w:rsidRPr="007E6278">
        <w:rPr>
          <w:shd w:val="clear" w:color="auto" w:fill="FFFFFF"/>
          <w:lang w:val="el-GR"/>
        </w:rPr>
        <w:t>.</w:t>
      </w:r>
      <w:r w:rsidR="00202CB2">
        <w:rPr>
          <w:shd w:val="clear" w:color="auto" w:fill="FFFFFF"/>
          <w:lang w:val="el-GR"/>
        </w:rPr>
        <w:t>11</w:t>
      </w:r>
      <w:r w:rsidR="009136EF" w:rsidRPr="007E6278">
        <w:rPr>
          <w:shd w:val="clear" w:color="auto" w:fill="FFFFFF"/>
          <w:lang w:val="el-GR"/>
        </w:rPr>
        <w:t>.</w:t>
      </w:r>
      <w:r w:rsidRPr="007E6278">
        <w:rPr>
          <w:shd w:val="clear" w:color="auto" w:fill="FFFFFF"/>
          <w:lang w:val="el-GR"/>
        </w:rPr>
        <w:t xml:space="preserve">2025 έως </w:t>
      </w:r>
      <w:r w:rsidR="00432635">
        <w:rPr>
          <w:shd w:val="clear" w:color="auto" w:fill="FFFFFF"/>
          <w:lang w:val="el-GR"/>
        </w:rPr>
        <w:t>2</w:t>
      </w:r>
      <w:r w:rsidR="006331F5" w:rsidRPr="007E6278">
        <w:rPr>
          <w:shd w:val="clear" w:color="auto" w:fill="FFFFFF"/>
          <w:lang w:val="el-GR"/>
        </w:rPr>
        <w:t>4</w:t>
      </w:r>
      <w:r w:rsidR="009136EF" w:rsidRPr="007E6278">
        <w:rPr>
          <w:shd w:val="clear" w:color="auto" w:fill="FFFFFF"/>
          <w:lang w:val="el-GR"/>
        </w:rPr>
        <w:t>.</w:t>
      </w:r>
      <w:r w:rsidR="00432635">
        <w:rPr>
          <w:shd w:val="clear" w:color="auto" w:fill="FFFFFF"/>
          <w:lang w:val="el-GR"/>
        </w:rPr>
        <w:t>11</w:t>
      </w:r>
      <w:r w:rsidR="009136EF" w:rsidRPr="007E6278">
        <w:rPr>
          <w:shd w:val="clear" w:color="auto" w:fill="FFFFFF"/>
          <w:lang w:val="el-GR"/>
        </w:rPr>
        <w:t>.</w:t>
      </w:r>
      <w:r w:rsidRPr="007E6278">
        <w:rPr>
          <w:shd w:val="clear" w:color="auto" w:fill="FFFFFF"/>
          <w:lang w:val="el-GR"/>
        </w:rPr>
        <w:t>2025,</w:t>
      </w:r>
    </w:p>
    <w:p w14:paraId="235F8F65" w14:textId="58D48314" w:rsidR="00B3163F" w:rsidRPr="00B3163F" w:rsidRDefault="00B3163F" w:rsidP="00B3163F">
      <w:pPr>
        <w:pStyle w:val="a7"/>
        <w:numPr>
          <w:ilvl w:val="0"/>
          <w:numId w:val="4"/>
        </w:numPr>
        <w:shd w:val="clear" w:color="auto" w:fill="FFFFFF"/>
        <w:spacing w:before="240" w:after="0" w:line="240" w:lineRule="auto"/>
        <w:ind w:left="142" w:hanging="142"/>
        <w:jc w:val="both"/>
        <w:rPr>
          <w:lang w:val="el-GR"/>
        </w:rPr>
      </w:pPr>
      <w:r>
        <w:rPr>
          <w:lang w:val="el-GR"/>
        </w:rPr>
        <w:t xml:space="preserve"> </w:t>
      </w:r>
      <w:r w:rsidRPr="00B3163F">
        <w:rPr>
          <w:lang w:val="el-GR"/>
        </w:rPr>
        <w:t xml:space="preserve">Το </w:t>
      </w:r>
      <w:r>
        <w:rPr>
          <w:lang w:val="el-GR"/>
        </w:rPr>
        <w:t>υπ’</w:t>
      </w:r>
      <w:r w:rsidR="003F4269">
        <w:rPr>
          <w:lang w:val="el-GR"/>
        </w:rPr>
        <w:t xml:space="preserve"> </w:t>
      </w:r>
      <w:r w:rsidR="003F4269" w:rsidRPr="0032677A">
        <w:rPr>
          <w:lang w:val="el-GR"/>
        </w:rPr>
        <w:t>αριθ</w:t>
      </w:r>
      <w:r w:rsidRPr="0032677A">
        <w:rPr>
          <w:lang w:val="el-GR"/>
        </w:rPr>
        <w:t xml:space="preserve">. </w:t>
      </w:r>
      <w:r w:rsidR="0032677A" w:rsidRPr="0032677A">
        <w:rPr>
          <w:lang w:val="el-GR"/>
        </w:rPr>
        <w:t>31814</w:t>
      </w:r>
      <w:r w:rsidRPr="0032677A">
        <w:rPr>
          <w:lang w:val="el-GR"/>
        </w:rPr>
        <w:t>/</w:t>
      </w:r>
      <w:r w:rsidR="0032677A" w:rsidRPr="0032677A">
        <w:rPr>
          <w:lang w:val="el-GR"/>
        </w:rPr>
        <w:t>27</w:t>
      </w:r>
      <w:r w:rsidR="005D4D6E" w:rsidRPr="0032677A">
        <w:rPr>
          <w:lang w:val="el-GR"/>
        </w:rPr>
        <w:t>.</w:t>
      </w:r>
      <w:r w:rsidR="0032677A" w:rsidRPr="0032677A">
        <w:rPr>
          <w:lang w:val="el-GR"/>
        </w:rPr>
        <w:t>11</w:t>
      </w:r>
      <w:r w:rsidRPr="0032677A">
        <w:rPr>
          <w:lang w:val="el-GR"/>
        </w:rPr>
        <w:t xml:space="preserve">.2025 </w:t>
      </w:r>
      <w:r w:rsidR="00DF5B40" w:rsidRPr="0032677A">
        <w:rPr>
          <w:sz w:val="16"/>
          <w:szCs w:val="16"/>
          <w:lang w:val="el-GR"/>
        </w:rPr>
        <w:t xml:space="preserve"> </w:t>
      </w:r>
      <w:r w:rsidRPr="0032677A">
        <w:rPr>
          <w:lang w:val="el-GR"/>
        </w:rPr>
        <w:t>Πρακτικό</w:t>
      </w:r>
      <w:r w:rsidRPr="00B3163F">
        <w:rPr>
          <w:lang w:val="el-GR"/>
        </w:rPr>
        <w:t xml:space="preserve"> Αξιολόγησης Αιτήσεων </w:t>
      </w:r>
    </w:p>
    <w:p w14:paraId="240CE27F" w14:textId="77777777" w:rsidR="00B3163F" w:rsidRDefault="00B3163F">
      <w:pPr>
        <w:shd w:val="clear" w:color="auto" w:fill="FFFFFF"/>
        <w:spacing w:after="0" w:line="240" w:lineRule="auto"/>
        <w:ind w:left="2880" w:firstLine="720"/>
        <w:jc w:val="both"/>
        <w:rPr>
          <w:b/>
          <w:bCs/>
          <w:u w:val="single"/>
          <w:lang w:val="el-GR"/>
        </w:rPr>
      </w:pPr>
    </w:p>
    <w:p w14:paraId="1D59DC95" w14:textId="77777777" w:rsidR="00B3163F" w:rsidRPr="00DF5B40" w:rsidRDefault="00DF5B40" w:rsidP="00DF5B40">
      <w:pPr>
        <w:shd w:val="clear" w:color="auto" w:fill="FFFFFF"/>
        <w:spacing w:after="0" w:line="240" w:lineRule="auto"/>
        <w:jc w:val="both"/>
        <w:rPr>
          <w:bCs/>
          <w:lang w:val="el-GR"/>
        </w:rPr>
      </w:pPr>
      <w:r w:rsidRPr="006331F5">
        <w:rPr>
          <w:bCs/>
          <w:lang w:val="el-GR"/>
        </w:rPr>
        <w:lastRenderedPageBreak/>
        <w:t>και ανακοινώνει τα προσωρινά αποτελέσματα ως εξής</w:t>
      </w:r>
      <w:r w:rsidRPr="00AC7FD8">
        <w:rPr>
          <w:bCs/>
          <w:lang w:val="el-GR"/>
        </w:rPr>
        <w:t>:</w:t>
      </w:r>
    </w:p>
    <w:p w14:paraId="1B700DAF" w14:textId="77777777" w:rsidR="002E1BC5" w:rsidRDefault="002E1BC5">
      <w:pPr>
        <w:shd w:val="clear" w:color="auto" w:fill="FFFFFF"/>
        <w:spacing w:after="0" w:line="240" w:lineRule="auto"/>
        <w:ind w:left="2880" w:firstLine="720"/>
        <w:jc w:val="both"/>
        <w:rPr>
          <w:b/>
          <w:bCs/>
          <w:u w:val="single"/>
          <w:lang w:val="el-GR"/>
        </w:rPr>
      </w:pPr>
    </w:p>
    <w:p w14:paraId="34C9A5FA" w14:textId="77777777" w:rsidR="0063418D" w:rsidRDefault="0063418D">
      <w:pPr>
        <w:shd w:val="clear" w:color="auto" w:fill="FFFFFF"/>
        <w:spacing w:after="0" w:line="240" w:lineRule="auto"/>
        <w:ind w:left="2880" w:firstLine="720"/>
        <w:jc w:val="both"/>
        <w:rPr>
          <w:b/>
          <w:bCs/>
          <w:u w:val="single"/>
          <w:lang w:val="el-GR"/>
        </w:rPr>
      </w:pPr>
    </w:p>
    <w:p w14:paraId="36F13286" w14:textId="77777777" w:rsidR="000769AE" w:rsidRPr="00B3163F" w:rsidRDefault="00A369A6">
      <w:pPr>
        <w:shd w:val="clear" w:color="auto" w:fill="FFFFFF"/>
        <w:spacing w:after="0" w:line="240" w:lineRule="auto"/>
        <w:ind w:left="2880" w:firstLine="720"/>
        <w:jc w:val="both"/>
        <w:rPr>
          <w:b/>
          <w:bCs/>
          <w:u w:val="single"/>
          <w:lang w:val="el-GR"/>
        </w:rPr>
      </w:pPr>
      <w:r w:rsidRPr="00B3163F">
        <w:rPr>
          <w:b/>
          <w:bCs/>
          <w:u w:val="single"/>
          <w:lang w:val="el-GR"/>
        </w:rPr>
        <w:t>ΠΙΝΑΚΑΣ ΚΑΤΑΤΑΞΗΣ</w:t>
      </w:r>
    </w:p>
    <w:p w14:paraId="5E2C1C30" w14:textId="77777777" w:rsidR="000769AE" w:rsidRPr="00B3163F" w:rsidRDefault="000769AE">
      <w:pPr>
        <w:shd w:val="clear" w:color="auto" w:fill="FFFFFF"/>
        <w:spacing w:after="0" w:line="240" w:lineRule="auto"/>
        <w:rPr>
          <w:lang w:val="el-GR"/>
        </w:rPr>
      </w:pPr>
    </w:p>
    <w:tbl>
      <w:tblPr>
        <w:tblStyle w:val="TableNormal"/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989"/>
        <w:gridCol w:w="1581"/>
        <w:gridCol w:w="1389"/>
        <w:gridCol w:w="751"/>
        <w:gridCol w:w="751"/>
        <w:gridCol w:w="751"/>
        <w:gridCol w:w="751"/>
        <w:gridCol w:w="751"/>
        <w:gridCol w:w="760"/>
        <w:gridCol w:w="1125"/>
      </w:tblGrid>
      <w:tr w:rsidR="00A83D8E" w14:paraId="277B643D" w14:textId="77777777" w:rsidTr="00A83D8E">
        <w:trPr>
          <w:trHeight w:val="485"/>
          <w:jc w:val="center"/>
        </w:trPr>
        <w:tc>
          <w:tcPr>
            <w:tcW w:w="989" w:type="dxa"/>
            <w:vMerge w:val="restart"/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251A6" w14:textId="77777777" w:rsidR="00A83D8E" w:rsidRDefault="00A83D8E" w:rsidP="00AA6401">
            <w:pPr>
              <w:pStyle w:val="a5"/>
              <w:spacing w:before="0" w:line="240" w:lineRule="auto"/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Κατάταξη</w:t>
            </w:r>
          </w:p>
        </w:tc>
        <w:tc>
          <w:tcPr>
            <w:tcW w:w="1581" w:type="dxa"/>
            <w:vMerge w:val="restart"/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342F1" w14:textId="77777777" w:rsidR="00A83D8E" w:rsidRPr="00B3163F" w:rsidRDefault="00A83D8E" w:rsidP="00AA6401">
            <w:pPr>
              <w:spacing w:after="0" w:line="240" w:lineRule="auto"/>
              <w:jc w:val="center"/>
              <w:rPr>
                <w:lang w:val="el-GR"/>
              </w:rPr>
            </w:pPr>
            <w:r w:rsidRPr="00B3163F">
              <w:rPr>
                <w:rFonts w:ascii="Helvetica Neue" w:hAnsi="Helvetica Neue"/>
                <w:b/>
                <w:bCs/>
                <w:sz w:val="18"/>
                <w:szCs w:val="18"/>
                <w:lang w:val="el-G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Αριθμός πρωτοκόλλου</w:t>
            </w:r>
          </w:p>
        </w:tc>
        <w:tc>
          <w:tcPr>
            <w:tcW w:w="1389" w:type="dxa"/>
            <w:vMerge w:val="restart"/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BF822" w14:textId="77777777" w:rsidR="00A83D8E" w:rsidRDefault="00A83D8E" w:rsidP="00AA6401">
            <w:pPr>
              <w:pStyle w:val="a5"/>
              <w:spacing w:before="0" w:line="240" w:lineRule="auto"/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Αριθμός μητρώου</w:t>
            </w:r>
          </w:p>
        </w:tc>
        <w:tc>
          <w:tcPr>
            <w:tcW w:w="1502" w:type="dxa"/>
            <w:gridSpan w:val="2"/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1B0F5C" w14:textId="77777777" w:rsidR="00A83D8E" w:rsidRDefault="00A83D8E" w:rsidP="00AA6401">
            <w:pPr>
              <w:pStyle w:val="a5"/>
              <w:spacing w:before="0" w:line="240" w:lineRule="auto"/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Σταθμισμένος Μ.Ο. (50%)</w:t>
            </w:r>
          </w:p>
        </w:tc>
        <w:tc>
          <w:tcPr>
            <w:tcW w:w="1502" w:type="dxa"/>
            <w:gridSpan w:val="2"/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29228D" w14:textId="77777777" w:rsidR="00A83D8E" w:rsidRDefault="00A83D8E" w:rsidP="00AA6401">
            <w:pPr>
              <w:pStyle w:val="a5"/>
              <w:spacing w:before="0" w:line="240" w:lineRule="auto"/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Σύνολο ECTS (40%)</w:t>
            </w:r>
          </w:p>
        </w:tc>
        <w:tc>
          <w:tcPr>
            <w:tcW w:w="1511" w:type="dxa"/>
            <w:gridSpan w:val="2"/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1F44CD" w14:textId="77777777" w:rsidR="00A83D8E" w:rsidRDefault="00A83D8E" w:rsidP="00AA6401">
            <w:pPr>
              <w:pStyle w:val="a5"/>
              <w:spacing w:before="0" w:line="240" w:lineRule="auto"/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Εξάμηνο Φοίτησης (10%)</w:t>
            </w:r>
          </w:p>
        </w:tc>
        <w:tc>
          <w:tcPr>
            <w:tcW w:w="1125" w:type="dxa"/>
            <w:vMerge w:val="restart"/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F548D" w14:textId="77777777" w:rsidR="00A83D8E" w:rsidRDefault="00A83D8E" w:rsidP="00AA6401">
            <w:pPr>
              <w:pStyle w:val="a5"/>
              <w:spacing w:before="0" w:line="240" w:lineRule="auto"/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Συνολική βαθμολογία</w:t>
            </w:r>
          </w:p>
        </w:tc>
      </w:tr>
      <w:tr w:rsidR="00A83D8E" w14:paraId="3B9DE5BF" w14:textId="77777777" w:rsidTr="00603037">
        <w:trPr>
          <w:trHeight w:val="252"/>
          <w:jc w:val="center"/>
        </w:trPr>
        <w:tc>
          <w:tcPr>
            <w:tcW w:w="989" w:type="dxa"/>
            <w:vMerge/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C148C8" w14:textId="77777777" w:rsidR="00A83D8E" w:rsidRDefault="00A83D8E"/>
        </w:tc>
        <w:tc>
          <w:tcPr>
            <w:tcW w:w="1581" w:type="dxa"/>
            <w:vMerge/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120B94" w14:textId="77777777" w:rsidR="00A83D8E" w:rsidRDefault="00A83D8E"/>
        </w:tc>
        <w:tc>
          <w:tcPr>
            <w:tcW w:w="1389" w:type="dxa"/>
            <w:vMerge/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530E52" w14:textId="77777777" w:rsidR="00A83D8E" w:rsidRDefault="00A83D8E"/>
        </w:tc>
        <w:tc>
          <w:tcPr>
            <w:tcW w:w="751" w:type="dxa"/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94CA9" w14:textId="77777777" w:rsidR="00A83D8E" w:rsidRDefault="00A83D8E">
            <w:pPr>
              <w:pStyle w:val="a5"/>
              <w:spacing w:before="0" w:line="240" w:lineRule="auto"/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Τιμή</w:t>
            </w:r>
          </w:p>
        </w:tc>
        <w:tc>
          <w:tcPr>
            <w:tcW w:w="751" w:type="dxa"/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EC663" w14:textId="77777777" w:rsidR="00A83D8E" w:rsidRDefault="00A83D8E">
            <w:pPr>
              <w:pStyle w:val="a5"/>
              <w:spacing w:before="0" w:line="240" w:lineRule="auto"/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Βαθμοί</w:t>
            </w:r>
          </w:p>
        </w:tc>
        <w:tc>
          <w:tcPr>
            <w:tcW w:w="751" w:type="dxa"/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D9963" w14:textId="77777777" w:rsidR="00A83D8E" w:rsidRDefault="00A83D8E">
            <w:pPr>
              <w:pStyle w:val="a5"/>
              <w:spacing w:before="0" w:line="240" w:lineRule="auto"/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Τιμή</w:t>
            </w:r>
          </w:p>
        </w:tc>
        <w:tc>
          <w:tcPr>
            <w:tcW w:w="751" w:type="dxa"/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22123" w14:textId="77777777" w:rsidR="00A83D8E" w:rsidRDefault="00A83D8E">
            <w:pPr>
              <w:pStyle w:val="a5"/>
              <w:spacing w:before="0" w:line="240" w:lineRule="auto"/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Βαθμοί</w:t>
            </w:r>
          </w:p>
        </w:tc>
        <w:tc>
          <w:tcPr>
            <w:tcW w:w="751" w:type="dxa"/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E2213" w14:textId="77777777" w:rsidR="00A83D8E" w:rsidRDefault="00A83D8E">
            <w:pPr>
              <w:pStyle w:val="a5"/>
              <w:spacing w:before="0" w:line="240" w:lineRule="auto"/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Τιμή</w:t>
            </w:r>
          </w:p>
        </w:tc>
        <w:tc>
          <w:tcPr>
            <w:tcW w:w="760" w:type="dxa"/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DDBA9" w14:textId="77777777" w:rsidR="00A83D8E" w:rsidRDefault="00A83D8E">
            <w:pPr>
              <w:pStyle w:val="a5"/>
              <w:spacing w:before="0" w:line="240" w:lineRule="auto"/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Βαθμοί</w:t>
            </w:r>
          </w:p>
        </w:tc>
        <w:tc>
          <w:tcPr>
            <w:tcW w:w="1125" w:type="dxa"/>
            <w:vMerge/>
            <w:shd w:val="clear" w:color="auto" w:fill="DBDBDB" w:themeFill="text2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70DB68" w14:textId="77777777" w:rsidR="00A83D8E" w:rsidRDefault="00A83D8E"/>
        </w:tc>
      </w:tr>
      <w:tr w:rsidR="00280F49" w14:paraId="6799A819" w14:textId="77777777" w:rsidTr="00E2110E">
        <w:trPr>
          <w:trHeight w:val="332"/>
          <w:jc w:val="center"/>
        </w:trPr>
        <w:tc>
          <w:tcPr>
            <w:tcW w:w="98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3965F" w14:textId="77777777" w:rsidR="00280F49" w:rsidRDefault="00280F49" w:rsidP="00280F49">
            <w:pPr>
              <w:spacing w:after="0" w:line="240" w:lineRule="auto"/>
              <w:jc w:val="center"/>
            </w:pPr>
            <w:r>
              <w:rPr>
                <w:rFonts w:ascii="Helvetica Neue" w:hAnsi="Helvetica Neue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2C8703" w14:textId="0BF6C812" w:rsidR="00280F49" w:rsidRDefault="00280F49" w:rsidP="00280F49">
            <w:pPr>
              <w:spacing w:after="0" w:line="240" w:lineRule="auto"/>
              <w:jc w:val="center"/>
            </w:pPr>
            <w:r w:rsidRPr="00B4527C">
              <w:rPr>
                <w:rFonts w:ascii="Times New Roman" w:hAnsi="Times New Roman" w:cs="Times New Roman"/>
                <w:sz w:val="20"/>
                <w:szCs w:val="20"/>
              </w:rPr>
              <w:t>2045/19-11-2025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446962" w14:textId="15660D6B" w:rsidR="00280F49" w:rsidRDefault="00280F49" w:rsidP="00280F49">
            <w:pPr>
              <w:spacing w:after="0" w:line="240" w:lineRule="auto"/>
              <w:jc w:val="center"/>
            </w:pPr>
            <w:r w:rsidRPr="00B4527C">
              <w:rPr>
                <w:rFonts w:ascii="Times New Roman" w:hAnsi="Times New Roman" w:cs="Times New Roman"/>
                <w:sz w:val="20"/>
                <w:szCs w:val="20"/>
              </w:rPr>
              <w:t>6062202000081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8BD900" w14:textId="302EF036" w:rsidR="00280F49" w:rsidRDefault="00280F49" w:rsidP="00280F49">
            <w:pPr>
              <w:spacing w:after="0" w:line="240" w:lineRule="auto"/>
              <w:jc w:val="center"/>
            </w:pPr>
            <w:r>
              <w:rPr>
                <w:rFonts w:cs="Calibri"/>
              </w:rPr>
              <w:t>6,9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10AD58" w14:textId="13C219AB" w:rsidR="00280F49" w:rsidRDefault="00280F49" w:rsidP="00280F49">
            <w:pPr>
              <w:spacing w:after="0" w:line="240" w:lineRule="auto"/>
              <w:jc w:val="center"/>
            </w:pPr>
            <w:r>
              <w:rPr>
                <w:rFonts w:cs="Calibri"/>
              </w:rPr>
              <w:t>69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D6C25D" w14:textId="1E302641" w:rsidR="00280F49" w:rsidRDefault="00280F49" w:rsidP="00280F49">
            <w:pPr>
              <w:spacing w:after="0" w:line="240" w:lineRule="auto"/>
              <w:jc w:val="center"/>
            </w:pPr>
            <w:r>
              <w:rPr>
                <w:rFonts w:cs="Calibri"/>
              </w:rPr>
              <w:t>226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EB48DE" w14:textId="38385D10" w:rsidR="00280F49" w:rsidRDefault="00280F49" w:rsidP="00280F49">
            <w:pPr>
              <w:spacing w:after="0" w:line="240" w:lineRule="auto"/>
              <w:jc w:val="center"/>
            </w:pPr>
            <w:r>
              <w:rPr>
                <w:rFonts w:cs="Calibri"/>
              </w:rPr>
              <w:t>100.00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5759BE" w14:textId="66F3728F" w:rsidR="00280F49" w:rsidRDefault="00280F49" w:rsidP="00280F49">
            <w:pPr>
              <w:spacing w:after="0" w:line="240" w:lineRule="auto"/>
              <w:jc w:val="center"/>
            </w:pPr>
            <w:r>
              <w:rPr>
                <w:rFonts w:cs="Calibri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1AB9D8" w14:textId="247EBF34" w:rsidR="00280F49" w:rsidRDefault="00280F49" w:rsidP="00280F49">
            <w:pPr>
              <w:spacing w:after="0" w:line="240" w:lineRule="auto"/>
              <w:jc w:val="center"/>
            </w:pPr>
            <w:r>
              <w:rPr>
                <w:rFonts w:cs="Calibri"/>
              </w:rPr>
              <w:t>80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587BFF" w14:textId="3112B8A5" w:rsidR="00280F49" w:rsidRDefault="00280F49" w:rsidP="00280F49">
            <w:pPr>
              <w:spacing w:after="0" w:line="240" w:lineRule="auto"/>
              <w:jc w:val="center"/>
            </w:pPr>
            <w:r>
              <w:rPr>
                <w:rFonts w:cs="Calibri"/>
              </w:rPr>
              <w:t>82.500</w:t>
            </w:r>
          </w:p>
        </w:tc>
      </w:tr>
      <w:tr w:rsidR="00280F49" w14:paraId="51D47305" w14:textId="77777777" w:rsidTr="00E2110E">
        <w:trPr>
          <w:trHeight w:val="240"/>
          <w:jc w:val="center"/>
        </w:trPr>
        <w:tc>
          <w:tcPr>
            <w:tcW w:w="98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2A558" w14:textId="77777777" w:rsidR="00280F49" w:rsidRDefault="00280F49" w:rsidP="00280F49">
            <w:pPr>
              <w:spacing w:after="0" w:line="240" w:lineRule="auto"/>
              <w:jc w:val="center"/>
            </w:pPr>
            <w:r>
              <w:rPr>
                <w:rFonts w:ascii="Helvetica Neue" w:hAnsi="Helvetica Neue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1DE7C8" w14:textId="071D822A" w:rsidR="00280F49" w:rsidRDefault="00280F49" w:rsidP="00280F49">
            <w:pPr>
              <w:spacing w:after="0" w:line="240" w:lineRule="auto"/>
              <w:jc w:val="center"/>
            </w:pPr>
            <w:r w:rsidRPr="00B4527C">
              <w:rPr>
                <w:rFonts w:ascii="Times New Roman" w:hAnsi="Times New Roman" w:cs="Times New Roman"/>
                <w:sz w:val="20"/>
                <w:szCs w:val="20"/>
              </w:rPr>
              <w:t>2042/12-11-2025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5189B7" w14:textId="121732E4" w:rsidR="00280F49" w:rsidRDefault="00280F49" w:rsidP="00280F49">
            <w:pPr>
              <w:spacing w:after="0" w:line="240" w:lineRule="auto"/>
              <w:jc w:val="center"/>
            </w:pPr>
            <w:r w:rsidRPr="00B4527C">
              <w:rPr>
                <w:rFonts w:ascii="Times New Roman" w:hAnsi="Times New Roman" w:cs="Times New Roman"/>
                <w:sz w:val="20"/>
                <w:szCs w:val="20"/>
              </w:rPr>
              <w:t>6062202100017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1D3C2D" w14:textId="185F64A1" w:rsidR="00280F49" w:rsidRDefault="00280F49" w:rsidP="00280F49">
            <w:pPr>
              <w:spacing w:after="0" w:line="240" w:lineRule="auto"/>
              <w:jc w:val="center"/>
            </w:pPr>
            <w:r>
              <w:rPr>
                <w:rFonts w:cs="Calibri"/>
              </w:rPr>
              <w:t>5,7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9A4638" w14:textId="1EA42E1C" w:rsidR="00280F49" w:rsidRDefault="00280F49" w:rsidP="00280F49">
            <w:pPr>
              <w:spacing w:after="0" w:line="240" w:lineRule="auto"/>
              <w:jc w:val="center"/>
            </w:pPr>
            <w:r>
              <w:rPr>
                <w:rFonts w:cs="Calibri"/>
              </w:rPr>
              <w:t>57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848AD6" w14:textId="6556F34C" w:rsidR="00280F49" w:rsidRDefault="00280F49" w:rsidP="00280F49">
            <w:pPr>
              <w:spacing w:after="0" w:line="240" w:lineRule="auto"/>
              <w:jc w:val="center"/>
            </w:pPr>
            <w:r>
              <w:rPr>
                <w:rFonts w:cs="Calibri"/>
              </w:rPr>
              <w:t>168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CF324D" w14:textId="53C08532" w:rsidR="00280F49" w:rsidRDefault="00280F49" w:rsidP="00280F49">
            <w:pPr>
              <w:spacing w:after="0" w:line="240" w:lineRule="auto"/>
              <w:jc w:val="center"/>
            </w:pPr>
            <w:r>
              <w:rPr>
                <w:rFonts w:cs="Calibri"/>
              </w:rPr>
              <w:t>93.33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C95F6E" w14:textId="2D79ECE8" w:rsidR="00280F49" w:rsidRDefault="00280F49" w:rsidP="00280F49">
            <w:pPr>
              <w:spacing w:after="0" w:line="240" w:lineRule="auto"/>
              <w:jc w:val="center"/>
            </w:pPr>
            <w:r>
              <w:rPr>
                <w:rFonts w:cs="Calibri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5EE649" w14:textId="398250E8" w:rsidR="00280F49" w:rsidRDefault="00280F49" w:rsidP="00280F49">
            <w:pPr>
              <w:spacing w:after="0" w:line="240" w:lineRule="auto"/>
              <w:jc w:val="center"/>
            </w:pPr>
            <w:r>
              <w:rPr>
                <w:rFonts w:cs="Calibri"/>
              </w:rPr>
              <w:t>90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B56AF1" w14:textId="36426543" w:rsidR="00280F49" w:rsidRDefault="00280F49" w:rsidP="00280F49">
            <w:pPr>
              <w:spacing w:after="0" w:line="240" w:lineRule="auto"/>
              <w:jc w:val="center"/>
            </w:pPr>
            <w:r>
              <w:rPr>
                <w:rFonts w:cs="Calibri"/>
              </w:rPr>
              <w:t>74.833</w:t>
            </w:r>
          </w:p>
        </w:tc>
      </w:tr>
      <w:tr w:rsidR="00280F49" w14:paraId="713FF7C8" w14:textId="77777777" w:rsidTr="00E2110E">
        <w:trPr>
          <w:trHeight w:val="247"/>
          <w:jc w:val="center"/>
        </w:trPr>
        <w:tc>
          <w:tcPr>
            <w:tcW w:w="98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D6DFE" w14:textId="77777777" w:rsidR="00280F49" w:rsidRDefault="00280F49" w:rsidP="00280F49">
            <w:pPr>
              <w:spacing w:after="0" w:line="240" w:lineRule="auto"/>
              <w:jc w:val="center"/>
            </w:pPr>
            <w:r>
              <w:rPr>
                <w:rFonts w:ascii="Helvetica Neue" w:hAnsi="Helvetica Neue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8187AF" w14:textId="1F08200F" w:rsidR="00280F49" w:rsidRDefault="00280F49" w:rsidP="00280F49">
            <w:pPr>
              <w:spacing w:after="0" w:line="240" w:lineRule="auto"/>
              <w:jc w:val="center"/>
            </w:pPr>
            <w:r w:rsidRPr="00B4527C">
              <w:rPr>
                <w:rFonts w:ascii="Times New Roman" w:hAnsi="Times New Roman" w:cs="Times New Roman"/>
                <w:sz w:val="20"/>
                <w:szCs w:val="20"/>
              </w:rPr>
              <w:t>2044/14-11-2025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3F1952" w14:textId="15C2A104" w:rsidR="00280F49" w:rsidRDefault="00280F49" w:rsidP="00280F49">
            <w:pPr>
              <w:spacing w:after="0" w:line="240" w:lineRule="auto"/>
              <w:jc w:val="center"/>
            </w:pPr>
            <w:r w:rsidRPr="00B4527C">
              <w:rPr>
                <w:rFonts w:ascii="Times New Roman" w:hAnsi="Times New Roman" w:cs="Times New Roman"/>
                <w:sz w:val="20"/>
                <w:szCs w:val="20"/>
              </w:rPr>
              <w:t>6062202100067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BB22F9" w14:textId="1B89B5CD" w:rsidR="00280F49" w:rsidRDefault="00280F49" w:rsidP="00280F49">
            <w:pPr>
              <w:spacing w:after="0" w:line="240" w:lineRule="auto"/>
              <w:jc w:val="center"/>
            </w:pPr>
            <w:r>
              <w:rPr>
                <w:rFonts w:cs="Calibri"/>
              </w:rPr>
              <w:t>6,3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398F8A" w14:textId="0D1033D8" w:rsidR="00280F49" w:rsidRDefault="00280F49" w:rsidP="00280F49">
            <w:pPr>
              <w:spacing w:after="0" w:line="240" w:lineRule="auto"/>
              <w:jc w:val="center"/>
            </w:pPr>
            <w:r>
              <w:rPr>
                <w:rFonts w:cs="Calibri"/>
              </w:rPr>
              <w:t>63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4455F5" w14:textId="1BC2C029" w:rsidR="00280F49" w:rsidRDefault="00280F49" w:rsidP="00280F49">
            <w:pPr>
              <w:spacing w:after="0" w:line="240" w:lineRule="auto"/>
              <w:jc w:val="center"/>
            </w:pPr>
            <w:r>
              <w:rPr>
                <w:rFonts w:cs="Calibri"/>
              </w:rPr>
              <w:t>108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A27403" w14:textId="19529513" w:rsidR="00280F49" w:rsidRDefault="00280F49" w:rsidP="00280F49">
            <w:pPr>
              <w:spacing w:after="0" w:line="240" w:lineRule="auto"/>
              <w:jc w:val="center"/>
            </w:pPr>
            <w:r>
              <w:rPr>
                <w:rFonts w:cs="Calibri"/>
              </w:rPr>
              <w:t>60.00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499964" w14:textId="576698D7" w:rsidR="00280F49" w:rsidRDefault="00280F49" w:rsidP="00280F49">
            <w:pPr>
              <w:spacing w:after="0" w:line="240" w:lineRule="auto"/>
              <w:jc w:val="center"/>
            </w:pPr>
            <w:r>
              <w:rPr>
                <w:rFonts w:cs="Calibri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8E665F" w14:textId="160251AA" w:rsidR="00280F49" w:rsidRDefault="00280F49" w:rsidP="00280F49">
            <w:pPr>
              <w:spacing w:after="0" w:line="240" w:lineRule="auto"/>
              <w:jc w:val="center"/>
            </w:pPr>
            <w:r>
              <w:rPr>
                <w:rFonts w:cs="Calibri"/>
              </w:rPr>
              <w:t>90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FA2A92" w14:textId="2C339495" w:rsidR="00280F49" w:rsidRDefault="00280F49" w:rsidP="00280F49">
            <w:pPr>
              <w:spacing w:after="0" w:line="240" w:lineRule="auto"/>
              <w:jc w:val="center"/>
            </w:pPr>
            <w:r>
              <w:rPr>
                <w:rFonts w:cs="Calibri"/>
              </w:rPr>
              <w:t>64.500</w:t>
            </w:r>
          </w:p>
        </w:tc>
      </w:tr>
      <w:tr w:rsidR="00280F49" w14:paraId="0A28C50E" w14:textId="77777777" w:rsidTr="00E2110E">
        <w:trPr>
          <w:trHeight w:val="239"/>
          <w:jc w:val="center"/>
        </w:trPr>
        <w:tc>
          <w:tcPr>
            <w:tcW w:w="98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19E34" w14:textId="77777777" w:rsidR="00280F49" w:rsidRDefault="00280F49" w:rsidP="00280F49">
            <w:pPr>
              <w:spacing w:after="0" w:line="240" w:lineRule="auto"/>
              <w:jc w:val="center"/>
            </w:pPr>
            <w:r>
              <w:rPr>
                <w:rFonts w:ascii="Helvetica Neue" w:hAnsi="Helvetica Neue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EF161E" w14:textId="66A7C774" w:rsidR="00280F49" w:rsidRDefault="00280F49" w:rsidP="00280F49">
            <w:pPr>
              <w:spacing w:after="0" w:line="240" w:lineRule="auto"/>
              <w:jc w:val="center"/>
            </w:pPr>
            <w:r w:rsidRPr="00B4527C">
              <w:rPr>
                <w:rFonts w:ascii="Times New Roman" w:hAnsi="Times New Roman" w:cs="Times New Roman"/>
                <w:sz w:val="20"/>
                <w:szCs w:val="20"/>
              </w:rPr>
              <w:t>2046/19-11-2025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3065F3" w14:textId="4D9BA566" w:rsidR="00280F49" w:rsidRDefault="00280F49" w:rsidP="00280F49">
            <w:pPr>
              <w:spacing w:after="0" w:line="240" w:lineRule="auto"/>
              <w:jc w:val="center"/>
            </w:pPr>
            <w:r w:rsidRPr="00B4527C">
              <w:rPr>
                <w:rFonts w:ascii="Times New Roman" w:hAnsi="Times New Roman" w:cs="Times New Roman"/>
                <w:sz w:val="20"/>
                <w:szCs w:val="20"/>
              </w:rPr>
              <w:t>6062202000041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C3E815" w14:textId="41A1AC0D" w:rsidR="00280F49" w:rsidRDefault="00280F49" w:rsidP="00280F49">
            <w:pPr>
              <w:spacing w:after="0" w:line="240" w:lineRule="auto"/>
              <w:jc w:val="center"/>
            </w:pPr>
            <w:r>
              <w:rPr>
                <w:rFonts w:cs="Calibri"/>
              </w:rPr>
              <w:t>5,7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AB2814" w14:textId="72524C9B" w:rsidR="00280F49" w:rsidRDefault="00280F49" w:rsidP="00280F49">
            <w:pPr>
              <w:spacing w:after="0" w:line="240" w:lineRule="auto"/>
              <w:jc w:val="center"/>
            </w:pPr>
            <w:r>
              <w:rPr>
                <w:rFonts w:cs="Calibri"/>
              </w:rPr>
              <w:t>57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2D2E74" w14:textId="102DCBE1" w:rsidR="00280F49" w:rsidRDefault="00280F49" w:rsidP="00280F49">
            <w:pPr>
              <w:spacing w:after="0" w:line="240" w:lineRule="auto"/>
              <w:jc w:val="center"/>
            </w:pPr>
            <w:r>
              <w:rPr>
                <w:rFonts w:cs="Calibri"/>
              </w:rPr>
              <w:t>123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5BF1E7" w14:textId="47F31F46" w:rsidR="00280F49" w:rsidRDefault="00280F49" w:rsidP="00280F49">
            <w:pPr>
              <w:spacing w:after="0" w:line="240" w:lineRule="auto"/>
              <w:jc w:val="center"/>
            </w:pPr>
            <w:r>
              <w:rPr>
                <w:rFonts w:cs="Calibri"/>
              </w:rPr>
              <w:t>68.33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B5C2773" w14:textId="7203AD43" w:rsidR="00280F49" w:rsidRDefault="00280F49" w:rsidP="00280F49">
            <w:pPr>
              <w:spacing w:after="0" w:line="240" w:lineRule="auto"/>
              <w:jc w:val="center"/>
            </w:pPr>
            <w:r>
              <w:rPr>
                <w:rFonts w:cs="Calibri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623C6C" w14:textId="121AE0A0" w:rsidR="00280F49" w:rsidRDefault="00280F49" w:rsidP="00280F49">
            <w:pPr>
              <w:spacing w:after="0" w:line="240" w:lineRule="auto"/>
              <w:jc w:val="center"/>
            </w:pPr>
            <w:r>
              <w:rPr>
                <w:rFonts w:cs="Calibri"/>
              </w:rPr>
              <w:t>80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B4C650" w14:textId="51D7D86B" w:rsidR="00280F49" w:rsidRDefault="00280F49" w:rsidP="00280F49">
            <w:pPr>
              <w:spacing w:after="0" w:line="240" w:lineRule="auto"/>
              <w:jc w:val="center"/>
            </w:pPr>
            <w:r>
              <w:rPr>
                <w:rFonts w:cs="Calibri"/>
              </w:rPr>
              <w:t>63.833</w:t>
            </w:r>
          </w:p>
        </w:tc>
      </w:tr>
      <w:tr w:rsidR="00415E70" w14:paraId="6A04AF3D" w14:textId="77777777" w:rsidTr="00EC1611">
        <w:trPr>
          <w:trHeight w:val="239"/>
          <w:jc w:val="center"/>
        </w:trPr>
        <w:tc>
          <w:tcPr>
            <w:tcW w:w="98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9A657" w14:textId="50C3A262" w:rsidR="00415E70" w:rsidRPr="00280F49" w:rsidRDefault="00415E70" w:rsidP="00415E70">
            <w:pPr>
              <w:spacing w:after="0" w:line="240" w:lineRule="auto"/>
              <w:jc w:val="center"/>
              <w:rPr>
                <w:rFonts w:ascii="Helvetica Neue" w:hAnsi="Helvetica Neue"/>
                <w:sz w:val="18"/>
                <w:szCs w:val="18"/>
                <w:lang w:val="el-G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Helvetica Neue" w:hAnsi="Helvetica Neue"/>
                <w:sz w:val="18"/>
                <w:szCs w:val="18"/>
                <w:lang w:val="el-G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4F4D52" w14:textId="67252859" w:rsidR="00415E70" w:rsidRPr="00D654A9" w:rsidRDefault="00415E70" w:rsidP="00415E70">
            <w:pPr>
              <w:spacing w:after="0" w:line="240" w:lineRule="auto"/>
              <w:jc w:val="center"/>
            </w:pPr>
            <w:r w:rsidRPr="00B4527C">
              <w:rPr>
                <w:rFonts w:ascii="Times New Roman" w:hAnsi="Times New Roman" w:cs="Times New Roman"/>
                <w:sz w:val="20"/>
                <w:szCs w:val="20"/>
              </w:rPr>
              <w:t>2043/14-11-2025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56040C" w14:textId="1789C68F" w:rsidR="00415E70" w:rsidRPr="00317CAF" w:rsidRDefault="00415E70" w:rsidP="00415E70">
            <w:pPr>
              <w:spacing w:after="0" w:line="240" w:lineRule="auto"/>
              <w:jc w:val="center"/>
            </w:pPr>
            <w:r w:rsidRPr="00B4527C">
              <w:rPr>
                <w:rFonts w:ascii="Times New Roman" w:hAnsi="Times New Roman" w:cs="Times New Roman"/>
                <w:sz w:val="20"/>
                <w:szCs w:val="20"/>
              </w:rPr>
              <w:t>6062202300047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E64895" w14:textId="4B26019D" w:rsidR="00415E70" w:rsidRDefault="00415E70" w:rsidP="00415E70">
            <w:pPr>
              <w:spacing w:after="0" w:line="240" w:lineRule="auto"/>
              <w:jc w:val="center"/>
              <w:rPr>
                <w:rFonts w:cs="Calibri"/>
              </w:rPr>
            </w:pPr>
            <w:r w:rsidRPr="00B4527C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7B384B" w14:textId="0C18C3B9" w:rsidR="00415E70" w:rsidRDefault="00415E70" w:rsidP="00415E70">
            <w:pPr>
              <w:spacing w:after="0" w:line="240" w:lineRule="auto"/>
              <w:jc w:val="center"/>
              <w:rPr>
                <w:rFonts w:cs="Calibri"/>
              </w:rPr>
            </w:pPr>
            <w:r w:rsidRPr="00B4527C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2B8FFA" w14:textId="2D1941F6" w:rsidR="00415E70" w:rsidRDefault="00415E70" w:rsidP="00415E70">
            <w:pPr>
              <w:spacing w:after="0" w:line="240" w:lineRule="auto"/>
              <w:jc w:val="center"/>
              <w:rPr>
                <w:rFonts w:cs="Calibri"/>
              </w:rPr>
            </w:pPr>
            <w:r w:rsidRPr="00B4527C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3F580A" w14:textId="3D044539" w:rsidR="00415E70" w:rsidRDefault="00415E70" w:rsidP="00415E70">
            <w:pPr>
              <w:spacing w:after="0" w:line="240" w:lineRule="auto"/>
              <w:jc w:val="center"/>
              <w:rPr>
                <w:rFonts w:cs="Calibri"/>
              </w:rPr>
            </w:pPr>
            <w:r w:rsidRPr="00B4527C">
              <w:rPr>
                <w:rFonts w:ascii="Times New Roman" w:hAnsi="Times New Roman" w:cs="Times New Roman"/>
                <w:sz w:val="20"/>
                <w:szCs w:val="20"/>
              </w:rPr>
              <w:t>66.67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158F6" w14:textId="67E060CA" w:rsidR="00415E70" w:rsidRDefault="00415E70" w:rsidP="00415E70">
            <w:pPr>
              <w:spacing w:after="0" w:line="240" w:lineRule="auto"/>
              <w:jc w:val="center"/>
              <w:rPr>
                <w:rFonts w:cs="Calibri"/>
              </w:rPr>
            </w:pPr>
            <w:r w:rsidRPr="00B4527C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5</w:t>
            </w:r>
          </w:p>
        </w:tc>
        <w:tc>
          <w:tcPr>
            <w:tcW w:w="76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E115B" w14:textId="77777777" w:rsidR="00415E70" w:rsidRDefault="00415E70" w:rsidP="00415E70">
            <w:pPr>
              <w:spacing w:after="150"/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</w:p>
          <w:p w14:paraId="115ED3B3" w14:textId="391CA015" w:rsidR="00415E70" w:rsidRDefault="00415E70" w:rsidP="00415E70">
            <w:pPr>
              <w:spacing w:after="0" w:line="240" w:lineRule="auto"/>
              <w:jc w:val="center"/>
              <w:rPr>
                <w:rFonts w:cs="Calibri"/>
              </w:rPr>
            </w:pPr>
            <w:r w:rsidRPr="00B4527C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ΑΠΟΡΡΙΨΗ</w:t>
            </w:r>
          </w:p>
        </w:tc>
        <w:tc>
          <w:tcPr>
            <w:tcW w:w="112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C36F1" w14:textId="1A361F2C" w:rsidR="00415E70" w:rsidRDefault="00415E70" w:rsidP="00415E70">
            <w:pPr>
              <w:spacing w:after="0" w:line="240" w:lineRule="auto"/>
              <w:jc w:val="center"/>
              <w:rPr>
                <w:rFonts w:cs="Calibri"/>
              </w:rPr>
            </w:pPr>
            <w:r w:rsidRPr="00B4527C">
              <w:rPr>
                <w:rFonts w:ascii="Times New Roman" w:hAnsi="Times New Roman" w:cs="Times New Roman"/>
                <w:sz w:val="20"/>
                <w:szCs w:val="20"/>
              </w:rPr>
              <w:t>ΑΠΟΡΡΙΨΗ</w:t>
            </w:r>
          </w:p>
        </w:tc>
      </w:tr>
    </w:tbl>
    <w:p w14:paraId="13C3A84D" w14:textId="77777777" w:rsidR="00AC2DE2" w:rsidRDefault="00AC2DE2" w:rsidP="008427AE">
      <w:pPr>
        <w:shd w:val="clear" w:color="auto" w:fill="FFFFFF"/>
        <w:spacing w:after="0" w:line="240" w:lineRule="auto"/>
        <w:rPr>
          <w:rFonts w:eastAsia="SimSun" w:cs="Calibri"/>
          <w:color w:val="auto"/>
          <w:bdr w:val="none" w:sz="0" w:space="0" w:color="auto"/>
          <w:lang w:val="el-GR" w:eastAsia="zh-CN"/>
        </w:rPr>
      </w:pPr>
    </w:p>
    <w:p w14:paraId="38B0B599" w14:textId="77777777" w:rsidR="008A2B20" w:rsidRDefault="008A2B20" w:rsidP="009B4E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88" w:lineRule="auto"/>
        <w:jc w:val="both"/>
        <w:rPr>
          <w:rFonts w:eastAsia="Times New Roman" w:cs="Calibri"/>
          <w:color w:val="auto"/>
          <w:bdr w:val="none" w:sz="0" w:space="0" w:color="auto"/>
          <w:lang w:val="el-GR"/>
        </w:rPr>
      </w:pPr>
    </w:p>
    <w:p w14:paraId="65A5E5FF" w14:textId="24BF457A" w:rsidR="009B4EEA" w:rsidRPr="009B4EEA" w:rsidRDefault="009B4EEA" w:rsidP="009B4E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88" w:lineRule="auto"/>
        <w:jc w:val="both"/>
        <w:rPr>
          <w:rFonts w:eastAsia="Times New Roman" w:cs="Calibri"/>
          <w:color w:val="auto"/>
          <w:bdr w:val="none" w:sz="0" w:space="0" w:color="auto"/>
          <w:lang w:val="el-GR"/>
        </w:rPr>
      </w:pPr>
      <w:r w:rsidRPr="009B4EEA">
        <w:rPr>
          <w:rFonts w:eastAsia="Times New Roman" w:cs="Calibri"/>
          <w:color w:val="auto"/>
          <w:bdr w:val="none" w:sz="0" w:space="0" w:color="auto"/>
          <w:lang w:val="el-GR"/>
        </w:rPr>
        <w:t xml:space="preserve">Οι φοιτητές/τριες έχουν δικαίωμα να υποβάλουν ένσταση επί των προσωρινών αποτελεσμάτων, αποκλειστικά μέσω μηνύματος ηλεκτρονικού ταχυδρομείου στην ηλεκτρονική διεύθυνση της Γραμματείας του Τμήματος </w:t>
      </w:r>
      <w:r>
        <w:rPr>
          <w:rFonts w:eastAsia="Times New Roman" w:cs="Calibri"/>
          <w:color w:val="auto"/>
          <w:bdr w:val="none" w:sz="0" w:space="0" w:color="auto"/>
          <w:lang w:val="el-GR"/>
        </w:rPr>
        <w:t xml:space="preserve">Οργάνωσης &amp; Διαχείρισης </w:t>
      </w:r>
      <w:r w:rsidRPr="007A2F6D">
        <w:rPr>
          <w:rFonts w:eastAsia="Times New Roman" w:cs="Calibri"/>
          <w:color w:val="auto"/>
          <w:bdr w:val="none" w:sz="0" w:space="0" w:color="auto"/>
          <w:lang w:val="el-GR"/>
        </w:rPr>
        <w:t>Αθλητισμού (</w:t>
      </w:r>
      <w:hyperlink r:id="rId10" w:history="1">
        <w:r w:rsidR="00A83D8E" w:rsidRPr="007A2F6D">
          <w:rPr>
            <w:color w:val="0000FF"/>
            <w:u w:val="single"/>
          </w:rPr>
          <w:t>toda</w:t>
        </w:r>
        <w:r w:rsidR="00A83D8E" w:rsidRPr="007A2F6D">
          <w:rPr>
            <w:color w:val="0000FF"/>
            <w:u w:val="single"/>
            <w:lang w:val="el-GR"/>
          </w:rPr>
          <w:t>@</w:t>
        </w:r>
        <w:r w:rsidR="00A83D8E" w:rsidRPr="007A2F6D">
          <w:rPr>
            <w:color w:val="0000FF"/>
            <w:u w:val="single"/>
          </w:rPr>
          <w:t>go</w:t>
        </w:r>
        <w:r w:rsidR="00A83D8E" w:rsidRPr="007A2F6D">
          <w:rPr>
            <w:color w:val="0000FF"/>
            <w:u w:val="single"/>
            <w:lang w:val="el-GR"/>
          </w:rPr>
          <w:t>.</w:t>
        </w:r>
        <w:r w:rsidR="00A83D8E" w:rsidRPr="007A2F6D">
          <w:rPr>
            <w:color w:val="0000FF"/>
            <w:u w:val="single"/>
          </w:rPr>
          <w:t>uop</w:t>
        </w:r>
        <w:r w:rsidR="00A83D8E" w:rsidRPr="007A2F6D">
          <w:rPr>
            <w:color w:val="0000FF"/>
            <w:u w:val="single"/>
            <w:lang w:val="el-GR"/>
          </w:rPr>
          <w:t>.</w:t>
        </w:r>
        <w:r w:rsidR="00A83D8E" w:rsidRPr="007A2F6D">
          <w:rPr>
            <w:color w:val="0000FF"/>
            <w:u w:val="single"/>
          </w:rPr>
          <w:t>gr</w:t>
        </w:r>
      </w:hyperlink>
      <w:r w:rsidRPr="007A2F6D">
        <w:rPr>
          <w:rFonts w:eastAsia="Times New Roman" w:cs="Calibri"/>
          <w:color w:val="auto"/>
          <w:bdr w:val="none" w:sz="0" w:space="0" w:color="auto"/>
          <w:lang w:val="el-GR"/>
        </w:rPr>
        <w:t>) εντός του</w:t>
      </w:r>
      <w:r w:rsidRPr="009B4EEA">
        <w:rPr>
          <w:rFonts w:eastAsia="Times New Roman" w:cs="Calibri"/>
          <w:color w:val="auto"/>
          <w:bdr w:val="none" w:sz="0" w:space="0" w:color="auto"/>
          <w:lang w:val="el-GR"/>
        </w:rPr>
        <w:t xml:space="preserve"> χρονικού διαστήματος</w:t>
      </w:r>
      <w:r w:rsidRPr="008002EE">
        <w:rPr>
          <w:rFonts w:eastAsia="Times New Roman" w:cs="Calibri"/>
          <w:color w:val="auto"/>
          <w:bdr w:val="none" w:sz="0" w:space="0" w:color="auto"/>
          <w:lang w:val="el-GR"/>
        </w:rPr>
        <w:t xml:space="preserve">: </w:t>
      </w:r>
      <w:r w:rsidR="0055404F">
        <w:rPr>
          <w:rFonts w:eastAsia="Times New Roman" w:cs="Calibri"/>
          <w:color w:val="auto"/>
          <w:bdr w:val="none" w:sz="0" w:space="0" w:color="auto"/>
          <w:lang w:val="el-GR"/>
        </w:rPr>
        <w:t>2</w:t>
      </w:r>
      <w:r w:rsidR="007E1FE8">
        <w:rPr>
          <w:rFonts w:eastAsia="Times New Roman" w:cs="Calibri"/>
          <w:color w:val="auto"/>
          <w:bdr w:val="none" w:sz="0" w:space="0" w:color="auto"/>
          <w:lang w:val="el-GR"/>
        </w:rPr>
        <w:t>7</w:t>
      </w:r>
      <w:r w:rsidR="00561E3D" w:rsidRPr="008002EE">
        <w:rPr>
          <w:rFonts w:eastAsia="Times New Roman" w:cs="Calibri"/>
          <w:color w:val="auto"/>
          <w:bdr w:val="none" w:sz="0" w:space="0" w:color="auto"/>
          <w:lang w:val="el-GR"/>
        </w:rPr>
        <w:t>.</w:t>
      </w:r>
      <w:r w:rsidR="0055404F">
        <w:rPr>
          <w:rFonts w:eastAsia="Times New Roman" w:cs="Calibri"/>
          <w:color w:val="auto"/>
          <w:bdr w:val="none" w:sz="0" w:space="0" w:color="auto"/>
          <w:lang w:val="el-GR"/>
        </w:rPr>
        <w:t>1</w:t>
      </w:r>
      <w:r w:rsidR="00274AB4">
        <w:rPr>
          <w:rFonts w:eastAsia="Times New Roman" w:cs="Calibri"/>
          <w:color w:val="auto"/>
          <w:bdr w:val="none" w:sz="0" w:space="0" w:color="auto"/>
          <w:lang w:val="el-GR"/>
        </w:rPr>
        <w:t>1</w:t>
      </w:r>
      <w:r w:rsidR="00561E3D" w:rsidRPr="008002EE">
        <w:rPr>
          <w:rFonts w:eastAsia="Times New Roman" w:cs="Calibri"/>
          <w:color w:val="auto"/>
          <w:bdr w:val="none" w:sz="0" w:space="0" w:color="auto"/>
          <w:lang w:val="el-GR"/>
        </w:rPr>
        <w:t>.</w:t>
      </w:r>
      <w:r w:rsidRPr="008002EE">
        <w:rPr>
          <w:rFonts w:eastAsia="Times New Roman" w:cs="Calibri"/>
          <w:color w:val="auto"/>
          <w:bdr w:val="none" w:sz="0" w:space="0" w:color="auto"/>
          <w:lang w:val="el-GR"/>
        </w:rPr>
        <w:t xml:space="preserve">2025 έως και </w:t>
      </w:r>
      <w:r w:rsidR="00E12827">
        <w:rPr>
          <w:rFonts w:eastAsia="Times New Roman" w:cs="Calibri"/>
          <w:color w:val="auto"/>
          <w:bdr w:val="none" w:sz="0" w:space="0" w:color="auto"/>
          <w:lang w:val="el-GR"/>
        </w:rPr>
        <w:t>3</w:t>
      </w:r>
      <w:r w:rsidR="00561E3D" w:rsidRPr="008002EE">
        <w:rPr>
          <w:rFonts w:eastAsia="Times New Roman" w:cs="Calibri"/>
          <w:color w:val="auto"/>
          <w:bdr w:val="none" w:sz="0" w:space="0" w:color="auto"/>
          <w:lang w:val="el-GR"/>
        </w:rPr>
        <w:t>.</w:t>
      </w:r>
      <w:r w:rsidR="00467B2C">
        <w:rPr>
          <w:rFonts w:eastAsia="Times New Roman" w:cs="Calibri"/>
          <w:color w:val="auto"/>
          <w:bdr w:val="none" w:sz="0" w:space="0" w:color="auto"/>
          <w:lang w:val="el-GR"/>
        </w:rPr>
        <w:t>12</w:t>
      </w:r>
      <w:r w:rsidR="00561E3D" w:rsidRPr="008002EE">
        <w:rPr>
          <w:rFonts w:eastAsia="Times New Roman" w:cs="Calibri"/>
          <w:color w:val="auto"/>
          <w:bdr w:val="none" w:sz="0" w:space="0" w:color="auto"/>
          <w:lang w:val="el-GR"/>
        </w:rPr>
        <w:t>.</w:t>
      </w:r>
      <w:r w:rsidRPr="008002EE">
        <w:rPr>
          <w:rFonts w:eastAsia="Times New Roman" w:cs="Calibri"/>
          <w:color w:val="auto"/>
          <w:bdr w:val="none" w:sz="0" w:space="0" w:color="auto"/>
          <w:lang w:val="el-GR"/>
        </w:rPr>
        <w:t>2025.</w:t>
      </w:r>
    </w:p>
    <w:p w14:paraId="28754BE4" w14:textId="77777777" w:rsidR="009B4EEA" w:rsidRPr="009B4EEA" w:rsidRDefault="009B4EEA" w:rsidP="009B4E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88" w:lineRule="auto"/>
        <w:jc w:val="both"/>
        <w:rPr>
          <w:rFonts w:eastAsia="Times New Roman" w:cs="Calibri"/>
          <w:color w:val="auto"/>
          <w:sz w:val="8"/>
          <w:szCs w:val="8"/>
          <w:bdr w:val="none" w:sz="0" w:space="0" w:color="auto"/>
          <w:lang w:val="el-GR"/>
        </w:rPr>
      </w:pPr>
    </w:p>
    <w:p w14:paraId="36ED4504" w14:textId="77777777" w:rsidR="009B4EEA" w:rsidRPr="009B4EEA" w:rsidRDefault="009B4EEA" w:rsidP="009B4E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88" w:lineRule="auto"/>
        <w:jc w:val="both"/>
        <w:rPr>
          <w:rFonts w:eastAsia="Times New Roman" w:cs="Calibri"/>
          <w:color w:val="auto"/>
          <w:bdr w:val="none" w:sz="0" w:space="0" w:color="auto"/>
          <w:lang w:val="el-GR"/>
        </w:rPr>
      </w:pPr>
      <w:r w:rsidRPr="009B4EEA">
        <w:rPr>
          <w:rFonts w:eastAsia="Times New Roman" w:cs="Calibri"/>
          <w:color w:val="auto"/>
          <w:bdr w:val="none" w:sz="0" w:space="0" w:color="auto"/>
          <w:lang w:val="el-GR"/>
        </w:rPr>
        <w:t>Σε περίπτωση μη υποβολής ενστάσεων εντός της ορισμένης προθεσμίας, ο προσωρινός πίνακας κατάταξης καθίσταται οριστικός, και η Επιτροπή Πρακτικής Άσκησης εισηγείται την επικύρωσή του από τη Συνέλευση του Τμήματος και στη συνέχεια θα ανακοινωθεί στον ιστότοπο του Τμήματος.</w:t>
      </w:r>
    </w:p>
    <w:p w14:paraId="6166D0EE" w14:textId="77777777" w:rsidR="000769AE" w:rsidRPr="008427AE" w:rsidRDefault="000769AE">
      <w:pPr>
        <w:shd w:val="clear" w:color="auto" w:fill="FFFFFF"/>
        <w:spacing w:after="0" w:line="240" w:lineRule="auto"/>
        <w:rPr>
          <w:lang w:val="el-GR"/>
        </w:rPr>
      </w:pPr>
    </w:p>
    <w:p w14:paraId="406A12BA" w14:textId="77777777" w:rsidR="00AA6401" w:rsidRDefault="00AA6401" w:rsidP="002E1BC5">
      <w:pPr>
        <w:shd w:val="clear" w:color="auto" w:fill="FFFFFF"/>
        <w:spacing w:after="0" w:line="240" w:lineRule="auto"/>
        <w:jc w:val="center"/>
        <w:rPr>
          <w:lang w:val="el-GR"/>
        </w:rPr>
      </w:pPr>
    </w:p>
    <w:p w14:paraId="6B72F927" w14:textId="77777777" w:rsidR="00A83D8E" w:rsidRDefault="00A83D8E" w:rsidP="00A83D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jc w:val="both"/>
        <w:rPr>
          <w:rFonts w:eastAsia="Times New Roman" w:cs="Calibri"/>
          <w:b/>
          <w:color w:val="auto"/>
          <w:u w:val="single"/>
          <w:bdr w:val="none" w:sz="0" w:space="0" w:color="auto"/>
          <w:lang w:val="el-GR"/>
        </w:rPr>
      </w:pPr>
      <w:r w:rsidRPr="00A83D8E">
        <w:rPr>
          <w:rFonts w:eastAsia="Times New Roman" w:cs="Calibri"/>
          <w:b/>
          <w:color w:val="auto"/>
          <w:u w:val="single"/>
          <w:bdr w:val="none" w:sz="0" w:space="0" w:color="auto"/>
          <w:lang w:val="el-GR"/>
        </w:rPr>
        <w:t>Η Επιτροπή Πρακτικής Άσκησης του Τμήματος</w:t>
      </w:r>
    </w:p>
    <w:p w14:paraId="1AC3948D" w14:textId="77777777" w:rsidR="00A83D8E" w:rsidRPr="00A83D8E" w:rsidRDefault="00A83D8E" w:rsidP="00A83D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jc w:val="both"/>
        <w:rPr>
          <w:rFonts w:eastAsia="Times New Roman" w:cs="Calibri"/>
          <w:b/>
          <w:color w:val="auto"/>
          <w:u w:val="single"/>
          <w:bdr w:val="none" w:sz="0" w:space="0" w:color="auto"/>
          <w:lang w:val="el-GR"/>
        </w:rPr>
      </w:pPr>
    </w:p>
    <w:p w14:paraId="5C26957A" w14:textId="27D771B6" w:rsidR="00A83D8E" w:rsidRPr="00A83D8E" w:rsidRDefault="00A83D8E" w:rsidP="00A83D8E">
      <w:pPr>
        <w:shd w:val="clear" w:color="auto" w:fill="FFFFFF"/>
        <w:spacing w:before="120" w:after="120" w:line="240" w:lineRule="auto"/>
        <w:rPr>
          <w:rFonts w:eastAsia="Times New Roman" w:cs="Calibri"/>
          <w:bCs/>
          <w:color w:val="auto"/>
          <w:bdr w:val="none" w:sz="0" w:space="0" w:color="auto"/>
          <w:lang w:val="el-GR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83D8E">
        <w:rPr>
          <w:rFonts w:eastAsia="Times New Roman" w:cs="Calibri"/>
          <w:color w:val="auto"/>
          <w:bdr w:val="none" w:sz="0" w:space="0" w:color="auto"/>
          <w:lang w:val="el-G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1. Κρινάνθη Γδοντέλη, </w:t>
      </w:r>
      <w:r w:rsidR="00467B2C">
        <w:rPr>
          <w:rFonts w:eastAsia="Times New Roman" w:cs="Calibri"/>
          <w:color w:val="auto"/>
          <w:bdr w:val="none" w:sz="0" w:space="0" w:color="auto"/>
          <w:lang w:val="el-GR"/>
          <w14:textOutline w14:w="12700" w14:cap="flat" w14:cmpd="sng" w14:algn="ctr">
            <w14:noFill/>
            <w14:prstDash w14:val="solid"/>
            <w14:miter w14:lim="400000"/>
          </w14:textOutline>
        </w:rPr>
        <w:t>Αναπληρώτρια</w:t>
      </w:r>
      <w:r w:rsidRPr="00A83D8E">
        <w:rPr>
          <w:rFonts w:eastAsia="Times New Roman" w:cs="Calibri"/>
          <w:color w:val="auto"/>
          <w:bdr w:val="none" w:sz="0" w:space="0" w:color="auto"/>
          <w:lang w:val="el-G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Καθηγήτρια, Πρόεδρος</w:t>
      </w:r>
      <w:r w:rsidRPr="00A83D8E">
        <w:rPr>
          <w:rFonts w:eastAsia="Times New Roman" w:cs="Calibri"/>
          <w:bCs/>
          <w:color w:val="auto"/>
          <w:bdr w:val="none" w:sz="0" w:space="0" w:color="auto"/>
          <w:lang w:val="el-G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4F414242" w14:textId="77777777" w:rsidR="00A83D8E" w:rsidRPr="00A83D8E" w:rsidRDefault="00A83D8E" w:rsidP="00A83D8E">
      <w:pPr>
        <w:shd w:val="clear" w:color="auto" w:fill="FFFFFF"/>
        <w:spacing w:before="120" w:after="120" w:line="240" w:lineRule="auto"/>
        <w:rPr>
          <w:rFonts w:eastAsia="Times New Roman" w:cs="Calibri"/>
          <w:bCs/>
          <w:color w:val="auto"/>
          <w:bdr w:val="none" w:sz="0" w:space="0" w:color="auto"/>
          <w:lang w:val="el-GR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83D8E">
        <w:rPr>
          <w:rFonts w:eastAsia="Times New Roman" w:cs="Calibri"/>
          <w:color w:val="auto"/>
          <w:bdr w:val="none" w:sz="0" w:space="0" w:color="auto"/>
          <w:lang w:val="el-GR"/>
          <w14:textOutline w14:w="12700" w14:cap="flat" w14:cmpd="sng" w14:algn="ctr">
            <w14:noFill/>
            <w14:prstDash w14:val="solid"/>
            <w14:miter w14:lim="400000"/>
          </w14:textOutline>
        </w:rPr>
        <w:t>2. Ανδρέας Παπαδόπουλος, Μέλος ΕΕΠ, Γραμματέας</w:t>
      </w:r>
      <w:r w:rsidRPr="00A83D8E">
        <w:rPr>
          <w:rFonts w:eastAsia="Times New Roman" w:cs="Calibri"/>
          <w:bCs/>
          <w:color w:val="auto"/>
          <w:bdr w:val="none" w:sz="0" w:space="0" w:color="auto"/>
          <w:lang w:val="el-G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1597CF1F" w14:textId="77777777" w:rsidR="00A83D8E" w:rsidRPr="00A83D8E" w:rsidRDefault="00A83D8E" w:rsidP="00A83D8E">
      <w:pPr>
        <w:shd w:val="clear" w:color="auto" w:fill="FFFFFF"/>
        <w:spacing w:before="120" w:after="120" w:line="240" w:lineRule="auto"/>
        <w:rPr>
          <w:rFonts w:eastAsia="Times New Roman" w:cs="Calibri"/>
          <w:color w:val="auto"/>
          <w:bdr w:val="none" w:sz="0" w:space="0" w:color="auto"/>
          <w:lang w:val="el-GR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83D8E">
        <w:rPr>
          <w:rFonts w:eastAsia="Times New Roman" w:cs="Calibri"/>
          <w:color w:val="auto"/>
          <w:bdr w:val="none" w:sz="0" w:space="0" w:color="auto"/>
          <w:lang w:val="el-GR"/>
          <w14:textOutline w14:w="12700" w14:cap="flat" w14:cmpd="sng" w14:algn="ctr">
            <w14:noFill/>
            <w14:prstDash w14:val="solid"/>
            <w14:miter w14:lim="400000"/>
          </w14:textOutline>
        </w:rPr>
        <w:t>3. Στυλιανός Καπρίνης, Μέλος ΕΕΠ, Μέλος</w:t>
      </w:r>
    </w:p>
    <w:p w14:paraId="6F721471" w14:textId="77777777" w:rsidR="00AC2DE2" w:rsidRDefault="00AC2DE2">
      <w:pPr>
        <w:shd w:val="clear" w:color="auto" w:fill="FFFFFF"/>
        <w:spacing w:after="0" w:line="240" w:lineRule="auto"/>
        <w:rPr>
          <w:lang w:val="el-GR"/>
        </w:rPr>
      </w:pPr>
    </w:p>
    <w:p w14:paraId="0687320F" w14:textId="77777777" w:rsidR="00AC2DE2" w:rsidRDefault="00AC2DE2">
      <w:pPr>
        <w:shd w:val="clear" w:color="auto" w:fill="FFFFFF"/>
        <w:spacing w:after="0" w:line="240" w:lineRule="auto"/>
        <w:rPr>
          <w:lang w:val="el-GR"/>
        </w:rPr>
      </w:pPr>
    </w:p>
    <w:sectPr w:rsidR="00AC2DE2" w:rsidSect="002E1BC5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ED9AF" w14:textId="77777777" w:rsidR="00240427" w:rsidRDefault="00240427">
      <w:pPr>
        <w:spacing w:after="0" w:line="240" w:lineRule="auto"/>
      </w:pPr>
      <w:r>
        <w:separator/>
      </w:r>
    </w:p>
  </w:endnote>
  <w:endnote w:type="continuationSeparator" w:id="0">
    <w:p w14:paraId="417C5748" w14:textId="77777777" w:rsidR="00240427" w:rsidRDefault="00240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F7838" w14:textId="77777777" w:rsidR="000769AE" w:rsidRDefault="00A369A6">
    <w:pPr>
      <w:pStyle w:val="a4"/>
      <w:tabs>
        <w:tab w:val="clear" w:pos="9360"/>
        <w:tab w:val="right" w:pos="9340"/>
      </w:tabs>
      <w:jc w:val="center"/>
    </w:pPr>
    <w:r>
      <w:rPr>
        <w:noProof/>
        <w:lang w:val="el-GR"/>
      </w:rPr>
      <w:drawing>
        <wp:inline distT="0" distB="0" distL="0" distR="0" wp14:anchorId="24AE8796" wp14:editId="56943EA9">
          <wp:extent cx="5943600" cy="561975"/>
          <wp:effectExtent l="0" t="0" r="0" b="0"/>
          <wp:docPr id="61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6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5873F56D" w14:textId="77777777" w:rsidR="000769AE" w:rsidRDefault="00A369A6">
    <w:pPr>
      <w:pStyle w:val="a4"/>
      <w:tabs>
        <w:tab w:val="clear" w:pos="9360"/>
        <w:tab w:val="right" w:pos="934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A92CF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0642E" w14:textId="77777777" w:rsidR="000769AE" w:rsidRDefault="00A369A6">
    <w:pPr>
      <w:pStyle w:val="a4"/>
      <w:tabs>
        <w:tab w:val="clear" w:pos="9360"/>
        <w:tab w:val="right" w:pos="9340"/>
      </w:tabs>
      <w:jc w:val="center"/>
    </w:pPr>
    <w:r>
      <w:rPr>
        <w:noProof/>
        <w:lang w:val="el-GR"/>
      </w:rPr>
      <w:drawing>
        <wp:inline distT="0" distB="0" distL="0" distR="0" wp14:anchorId="62A3E7DA" wp14:editId="45028936">
          <wp:extent cx="5943600" cy="561975"/>
          <wp:effectExtent l="0" t="0" r="0" b="0"/>
          <wp:docPr id="63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6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E201685" w14:textId="77777777" w:rsidR="000769AE" w:rsidRDefault="00A369A6">
    <w:pPr>
      <w:pStyle w:val="a4"/>
      <w:tabs>
        <w:tab w:val="clear" w:pos="9360"/>
        <w:tab w:val="right" w:pos="934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5D4D6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EA22A" w14:textId="77777777" w:rsidR="00240427" w:rsidRDefault="00240427">
      <w:pPr>
        <w:spacing w:after="0" w:line="240" w:lineRule="auto"/>
      </w:pPr>
      <w:r>
        <w:separator/>
      </w:r>
    </w:p>
  </w:footnote>
  <w:footnote w:type="continuationSeparator" w:id="0">
    <w:p w14:paraId="7B92405B" w14:textId="77777777" w:rsidR="00240427" w:rsidRDefault="00240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34"/>
      <w:gridCol w:w="6372"/>
    </w:tblGrid>
    <w:tr w:rsidR="00DE1041" w:rsidRPr="00C81827" w14:paraId="7E25838C" w14:textId="77777777" w:rsidTr="00CF437B">
      <w:trPr>
        <w:trHeight w:val="1171"/>
      </w:trPr>
      <w:tc>
        <w:tcPr>
          <w:tcW w:w="3834" w:type="dxa"/>
        </w:tcPr>
        <w:p w14:paraId="2AC0044C" w14:textId="77777777" w:rsidR="00DE1041" w:rsidRDefault="00DE1041" w:rsidP="00DE1041">
          <w:pPr>
            <w:pStyle w:val="a3"/>
            <w:ind w:left="-108"/>
          </w:pPr>
          <w:r>
            <w:rPr>
              <w:noProof/>
              <w:lang w:val="el-GR"/>
            </w:rPr>
            <w:drawing>
              <wp:inline distT="0" distB="0" distL="0" distR="0" wp14:anchorId="00347FDC" wp14:editId="7919C0E8">
                <wp:extent cx="2366010" cy="670560"/>
                <wp:effectExtent l="0" t="0" r="0" b="0"/>
                <wp:docPr id="1063479925" name="Picture 2" descr="A black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3551940" name="Picture 2" descr="A black text on a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6010" cy="670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2" w:type="dxa"/>
        </w:tcPr>
        <w:p w14:paraId="237198F3" w14:textId="77777777" w:rsidR="00DE1041" w:rsidRPr="004F09DE" w:rsidRDefault="00DE1041" w:rsidP="00DE1041">
          <w:pPr>
            <w:pStyle w:val="a3"/>
            <w:rPr>
              <w:b/>
              <w:smallCaps/>
              <w:color w:val="03486A"/>
              <w:lang w:val="el-GR"/>
            </w:rPr>
          </w:pPr>
          <w:r w:rsidRPr="004F09DE">
            <w:rPr>
              <w:b/>
              <w:smallCaps/>
              <w:color w:val="03486A"/>
              <w:lang w:val="el-GR"/>
            </w:rPr>
            <w:t xml:space="preserve">ΣΧΟΛΗ </w:t>
          </w:r>
          <w:r w:rsidRPr="00DE1041">
            <w:rPr>
              <w:b/>
              <w:smallCaps/>
              <w:color w:val="03486A"/>
              <w:lang w:val="el-GR"/>
            </w:rPr>
            <w:t>ΕΠΙΣΤΗΜΩΝ ΑΝΘΡΩΠΙΝΗΣ ΚΙΝΗΣΗΣ ΚΑΙ ΠΟΙΟΤΗΤΑΣ ΖΩΗΣ</w:t>
          </w:r>
        </w:p>
        <w:p w14:paraId="58057320" w14:textId="77777777" w:rsidR="00DE1041" w:rsidRDefault="00DE1041" w:rsidP="00DE1041">
          <w:pPr>
            <w:pStyle w:val="a3"/>
            <w:rPr>
              <w:b/>
              <w:smallCaps/>
              <w:color w:val="03486A"/>
              <w:lang w:val="el-GR"/>
            </w:rPr>
          </w:pPr>
        </w:p>
        <w:p w14:paraId="641E6C16" w14:textId="77777777" w:rsidR="00DE1041" w:rsidRPr="00555622" w:rsidRDefault="00DE1041" w:rsidP="00DE1041">
          <w:pPr>
            <w:pStyle w:val="a3"/>
            <w:rPr>
              <w:lang w:val="el-GR"/>
            </w:rPr>
          </w:pPr>
          <w:r w:rsidRPr="004F09DE">
            <w:rPr>
              <w:b/>
              <w:smallCaps/>
              <w:color w:val="03486A"/>
              <w:lang w:val="el-GR"/>
            </w:rPr>
            <w:t xml:space="preserve">ΤΜΗΜΑ </w:t>
          </w:r>
          <w:r w:rsidRPr="00DE1041">
            <w:rPr>
              <w:b/>
              <w:smallCaps/>
              <w:color w:val="03486A"/>
              <w:lang w:val="el-GR"/>
            </w:rPr>
            <w:t>ΟΡΓΑΝΩΣΗΣ ΚΑΙ ΔΙΑΧΕΙΡΙΣΗΣ ΑΘΛΗΤΙΣΜΟΥ</w:t>
          </w:r>
        </w:p>
      </w:tc>
    </w:tr>
  </w:tbl>
  <w:p w14:paraId="435E70C7" w14:textId="77777777" w:rsidR="000769AE" w:rsidRPr="008427AE" w:rsidRDefault="000769AE" w:rsidP="008427AE">
    <w:pPr>
      <w:pStyle w:val="a3"/>
      <w:rPr>
        <w:lang w:val="el-G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34"/>
      <w:gridCol w:w="6372"/>
    </w:tblGrid>
    <w:tr w:rsidR="00DE1041" w:rsidRPr="00C81827" w14:paraId="1382840C" w14:textId="77777777" w:rsidTr="00CF437B">
      <w:trPr>
        <w:trHeight w:val="1171"/>
      </w:trPr>
      <w:tc>
        <w:tcPr>
          <w:tcW w:w="3834" w:type="dxa"/>
        </w:tcPr>
        <w:p w14:paraId="3D4AF872" w14:textId="77777777" w:rsidR="00DE1041" w:rsidRDefault="00DE1041" w:rsidP="00DE1041">
          <w:pPr>
            <w:pStyle w:val="a3"/>
            <w:ind w:left="-108"/>
          </w:pPr>
          <w:r>
            <w:rPr>
              <w:noProof/>
              <w:lang w:val="el-GR"/>
            </w:rPr>
            <w:drawing>
              <wp:inline distT="0" distB="0" distL="0" distR="0" wp14:anchorId="11107E07" wp14:editId="40BF98D3">
                <wp:extent cx="2366010" cy="670560"/>
                <wp:effectExtent l="0" t="0" r="0" b="0"/>
                <wp:docPr id="45" name="Picture 2" descr="A black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3551940" name="Picture 2" descr="A black text on a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6010" cy="670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2" w:type="dxa"/>
        </w:tcPr>
        <w:p w14:paraId="002A0C5A" w14:textId="77777777" w:rsidR="00DE1041" w:rsidRPr="004F09DE" w:rsidRDefault="00DE1041" w:rsidP="00DE1041">
          <w:pPr>
            <w:pStyle w:val="a3"/>
            <w:rPr>
              <w:b/>
              <w:smallCaps/>
              <w:color w:val="03486A"/>
              <w:lang w:val="el-GR"/>
            </w:rPr>
          </w:pPr>
          <w:r w:rsidRPr="004F09DE">
            <w:rPr>
              <w:b/>
              <w:smallCaps/>
              <w:color w:val="03486A"/>
              <w:lang w:val="el-GR"/>
            </w:rPr>
            <w:t xml:space="preserve">ΣΧΟΛΗ </w:t>
          </w:r>
          <w:r w:rsidRPr="00DE1041">
            <w:rPr>
              <w:b/>
              <w:smallCaps/>
              <w:color w:val="03486A"/>
              <w:lang w:val="el-GR"/>
            </w:rPr>
            <w:t>ΕΠΙΣΤΗΜΩΝ ΑΝΘΡΩΠΙΝΗΣ ΚΙΝΗΣΗΣ ΚΑΙ ΠΟΙΟΤΗΤΑΣ ΖΩΗΣ</w:t>
          </w:r>
        </w:p>
        <w:p w14:paraId="6828917D" w14:textId="77777777" w:rsidR="00DE1041" w:rsidRDefault="00DE1041" w:rsidP="00DE1041">
          <w:pPr>
            <w:pStyle w:val="a3"/>
            <w:rPr>
              <w:b/>
              <w:smallCaps/>
              <w:color w:val="03486A"/>
              <w:lang w:val="el-GR"/>
            </w:rPr>
          </w:pPr>
        </w:p>
        <w:p w14:paraId="77625C79" w14:textId="77777777" w:rsidR="00DE1041" w:rsidRPr="00555622" w:rsidRDefault="00DE1041" w:rsidP="00DE1041">
          <w:pPr>
            <w:pStyle w:val="a3"/>
            <w:rPr>
              <w:lang w:val="el-GR"/>
            </w:rPr>
          </w:pPr>
          <w:r w:rsidRPr="004F09DE">
            <w:rPr>
              <w:b/>
              <w:smallCaps/>
              <w:color w:val="03486A"/>
              <w:lang w:val="el-GR"/>
            </w:rPr>
            <w:t xml:space="preserve">ΤΜΗΜΑ </w:t>
          </w:r>
          <w:r w:rsidRPr="00DE1041">
            <w:rPr>
              <w:b/>
              <w:smallCaps/>
              <w:color w:val="03486A"/>
              <w:lang w:val="el-GR"/>
            </w:rPr>
            <w:t>ΟΡΓΑΝΩΣΗΣ ΚΑΙ ΔΙΑΧΕΙΡΙΣΗΣ ΑΘΛΗΤΙΣΜΟΥ</w:t>
          </w:r>
        </w:p>
      </w:tc>
    </w:tr>
  </w:tbl>
  <w:p w14:paraId="4AD39BEF" w14:textId="77777777" w:rsidR="000769AE" w:rsidRPr="008427AE" w:rsidRDefault="000769AE" w:rsidP="008427AE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87DB5"/>
    <w:multiLevelType w:val="hybridMultilevel"/>
    <w:tmpl w:val="9F341B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D200E"/>
    <w:multiLevelType w:val="hybridMultilevel"/>
    <w:tmpl w:val="78C46566"/>
    <w:numStyleLink w:val="1"/>
  </w:abstractNum>
  <w:abstractNum w:abstractNumId="2" w15:restartNumberingAfterBreak="0">
    <w:nsid w:val="48A53044"/>
    <w:multiLevelType w:val="hybridMultilevel"/>
    <w:tmpl w:val="BF3633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17250"/>
    <w:multiLevelType w:val="hybridMultilevel"/>
    <w:tmpl w:val="78C46566"/>
    <w:styleLink w:val="1"/>
    <w:lvl w:ilvl="0" w:tplc="9438BBB0">
      <w:start w:val="1"/>
      <w:numFmt w:val="decimal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D4D100">
      <w:start w:val="1"/>
      <w:numFmt w:val="decimal"/>
      <w:lvlText w:val="%2."/>
      <w:lvlJc w:val="left"/>
      <w:pPr>
        <w:ind w:left="12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A80836">
      <w:start w:val="1"/>
      <w:numFmt w:val="decimal"/>
      <w:lvlText w:val="%3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1600B8">
      <w:start w:val="1"/>
      <w:numFmt w:val="decimal"/>
      <w:lvlText w:val="%4."/>
      <w:lvlJc w:val="left"/>
      <w:pPr>
        <w:ind w:left="26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6C0CD8">
      <w:start w:val="1"/>
      <w:numFmt w:val="decimal"/>
      <w:lvlText w:val="%5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8A3130">
      <w:start w:val="1"/>
      <w:numFmt w:val="decimal"/>
      <w:lvlText w:val="%6."/>
      <w:lvlJc w:val="left"/>
      <w:pPr>
        <w:ind w:left="40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72490E">
      <w:start w:val="1"/>
      <w:numFmt w:val="decimal"/>
      <w:lvlText w:val="%7."/>
      <w:lvlJc w:val="left"/>
      <w:pPr>
        <w:ind w:left="48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5650DE">
      <w:start w:val="1"/>
      <w:numFmt w:val="decimal"/>
      <w:lvlText w:val="%8."/>
      <w:lvlJc w:val="left"/>
      <w:pPr>
        <w:ind w:left="55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908666">
      <w:start w:val="1"/>
      <w:numFmt w:val="decimal"/>
      <w:lvlText w:val="%9."/>
      <w:lvlJc w:val="left"/>
      <w:pPr>
        <w:ind w:left="62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21547612">
    <w:abstractNumId w:val="3"/>
  </w:num>
  <w:num w:numId="2" w16cid:durableId="1131510508">
    <w:abstractNumId w:val="1"/>
  </w:num>
  <w:num w:numId="3" w16cid:durableId="287590071">
    <w:abstractNumId w:val="0"/>
  </w:num>
  <w:num w:numId="4" w16cid:durableId="698358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9AE"/>
    <w:rsid w:val="00004DEC"/>
    <w:rsid w:val="0001687A"/>
    <w:rsid w:val="00055353"/>
    <w:rsid w:val="00070B37"/>
    <w:rsid w:val="00072965"/>
    <w:rsid w:val="000769AE"/>
    <w:rsid w:val="00092077"/>
    <w:rsid w:val="000B446B"/>
    <w:rsid w:val="000B6973"/>
    <w:rsid w:val="000C1FAA"/>
    <w:rsid w:val="000D746E"/>
    <w:rsid w:val="00140D85"/>
    <w:rsid w:val="00160CBA"/>
    <w:rsid w:val="001D3D4F"/>
    <w:rsid w:val="001D5796"/>
    <w:rsid w:val="001D6E43"/>
    <w:rsid w:val="001F5BBC"/>
    <w:rsid w:val="00202CB2"/>
    <w:rsid w:val="00205933"/>
    <w:rsid w:val="00240427"/>
    <w:rsid w:val="00270130"/>
    <w:rsid w:val="00271CE8"/>
    <w:rsid w:val="00272755"/>
    <w:rsid w:val="00274AB4"/>
    <w:rsid w:val="00274E18"/>
    <w:rsid w:val="00280F49"/>
    <w:rsid w:val="00286E27"/>
    <w:rsid w:val="00290F33"/>
    <w:rsid w:val="002A2174"/>
    <w:rsid w:val="002E1BC5"/>
    <w:rsid w:val="002F5EFD"/>
    <w:rsid w:val="002F6107"/>
    <w:rsid w:val="0032677A"/>
    <w:rsid w:val="00334CF6"/>
    <w:rsid w:val="0034061D"/>
    <w:rsid w:val="003450DF"/>
    <w:rsid w:val="00357CB9"/>
    <w:rsid w:val="00370F25"/>
    <w:rsid w:val="00374E02"/>
    <w:rsid w:val="003877B4"/>
    <w:rsid w:val="0039718C"/>
    <w:rsid w:val="003B6379"/>
    <w:rsid w:val="003C1D4C"/>
    <w:rsid w:val="003F4269"/>
    <w:rsid w:val="00415E70"/>
    <w:rsid w:val="00426415"/>
    <w:rsid w:val="004265B9"/>
    <w:rsid w:val="00432635"/>
    <w:rsid w:val="004352D3"/>
    <w:rsid w:val="00440447"/>
    <w:rsid w:val="00463935"/>
    <w:rsid w:val="00467B2C"/>
    <w:rsid w:val="004777CA"/>
    <w:rsid w:val="00481EDA"/>
    <w:rsid w:val="004939E5"/>
    <w:rsid w:val="004B4FEA"/>
    <w:rsid w:val="004F7571"/>
    <w:rsid w:val="0052176B"/>
    <w:rsid w:val="0055404F"/>
    <w:rsid w:val="00557418"/>
    <w:rsid w:val="00561E3D"/>
    <w:rsid w:val="0058612B"/>
    <w:rsid w:val="005A7AF8"/>
    <w:rsid w:val="005C069E"/>
    <w:rsid w:val="005D4D6E"/>
    <w:rsid w:val="005E605F"/>
    <w:rsid w:val="00603037"/>
    <w:rsid w:val="006254D3"/>
    <w:rsid w:val="006331F5"/>
    <w:rsid w:val="0063418D"/>
    <w:rsid w:val="006359E8"/>
    <w:rsid w:val="0067168F"/>
    <w:rsid w:val="00680ED6"/>
    <w:rsid w:val="00683C91"/>
    <w:rsid w:val="006A5815"/>
    <w:rsid w:val="006B32FA"/>
    <w:rsid w:val="006F49F1"/>
    <w:rsid w:val="006F5F87"/>
    <w:rsid w:val="00703832"/>
    <w:rsid w:val="0072511E"/>
    <w:rsid w:val="00733D07"/>
    <w:rsid w:val="007359CA"/>
    <w:rsid w:val="00745489"/>
    <w:rsid w:val="007516F9"/>
    <w:rsid w:val="00757793"/>
    <w:rsid w:val="007A2F6D"/>
    <w:rsid w:val="007E1FE8"/>
    <w:rsid w:val="007E6278"/>
    <w:rsid w:val="008002EE"/>
    <w:rsid w:val="00804F46"/>
    <w:rsid w:val="0081490C"/>
    <w:rsid w:val="008427AE"/>
    <w:rsid w:val="00857F5C"/>
    <w:rsid w:val="0086703E"/>
    <w:rsid w:val="00885850"/>
    <w:rsid w:val="00886907"/>
    <w:rsid w:val="008A2B20"/>
    <w:rsid w:val="008E756B"/>
    <w:rsid w:val="009136EF"/>
    <w:rsid w:val="00954904"/>
    <w:rsid w:val="00972FD6"/>
    <w:rsid w:val="009B4EEA"/>
    <w:rsid w:val="009D3D6E"/>
    <w:rsid w:val="009F52B6"/>
    <w:rsid w:val="009F5582"/>
    <w:rsid w:val="00A15449"/>
    <w:rsid w:val="00A3639D"/>
    <w:rsid w:val="00A369A6"/>
    <w:rsid w:val="00A45970"/>
    <w:rsid w:val="00A4629F"/>
    <w:rsid w:val="00A56AFA"/>
    <w:rsid w:val="00A83D8E"/>
    <w:rsid w:val="00A92CFD"/>
    <w:rsid w:val="00AA6401"/>
    <w:rsid w:val="00AC0FF3"/>
    <w:rsid w:val="00AC2DE2"/>
    <w:rsid w:val="00AC7FD8"/>
    <w:rsid w:val="00AF7927"/>
    <w:rsid w:val="00B012A8"/>
    <w:rsid w:val="00B2484D"/>
    <w:rsid w:val="00B3163F"/>
    <w:rsid w:val="00B32BC2"/>
    <w:rsid w:val="00B662F0"/>
    <w:rsid w:val="00BC7033"/>
    <w:rsid w:val="00BD79DB"/>
    <w:rsid w:val="00C01636"/>
    <w:rsid w:val="00C03265"/>
    <w:rsid w:val="00C2284A"/>
    <w:rsid w:val="00C279D9"/>
    <w:rsid w:val="00C36ED5"/>
    <w:rsid w:val="00C52366"/>
    <w:rsid w:val="00C565E0"/>
    <w:rsid w:val="00C72782"/>
    <w:rsid w:val="00C81827"/>
    <w:rsid w:val="00CB158E"/>
    <w:rsid w:val="00CD45D2"/>
    <w:rsid w:val="00CE1E9E"/>
    <w:rsid w:val="00CE641C"/>
    <w:rsid w:val="00CF521E"/>
    <w:rsid w:val="00D0173E"/>
    <w:rsid w:val="00D05A36"/>
    <w:rsid w:val="00D413B1"/>
    <w:rsid w:val="00D45B97"/>
    <w:rsid w:val="00D640E0"/>
    <w:rsid w:val="00D642AF"/>
    <w:rsid w:val="00DA6396"/>
    <w:rsid w:val="00DB63D9"/>
    <w:rsid w:val="00DE1041"/>
    <w:rsid w:val="00DF5B40"/>
    <w:rsid w:val="00E066A8"/>
    <w:rsid w:val="00E12097"/>
    <w:rsid w:val="00E12827"/>
    <w:rsid w:val="00E31EBD"/>
    <w:rsid w:val="00E5320B"/>
    <w:rsid w:val="00E6133A"/>
    <w:rsid w:val="00EF5AB2"/>
    <w:rsid w:val="00F26EFC"/>
    <w:rsid w:val="00F34A34"/>
    <w:rsid w:val="00F55CA8"/>
    <w:rsid w:val="00F57166"/>
    <w:rsid w:val="00F845B0"/>
    <w:rsid w:val="00FA0A5A"/>
    <w:rsid w:val="00FC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72434"/>
  <w15:docId w15:val="{CF61D9BB-BE7A-45EC-B833-98867D89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link w:val="Char"/>
    <w:uiPriority w:val="99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a4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1">
    <w:name w:val="Εισήχθηκε το στιλ 1"/>
    <w:pPr>
      <w:numPr>
        <w:numId w:val="1"/>
      </w:numPr>
    </w:pPr>
  </w:style>
  <w:style w:type="character" w:customStyle="1" w:styleId="Hyperlink0">
    <w:name w:val="Hyperlink.0"/>
    <w:basedOn w:val="-"/>
    <w:rPr>
      <w:outline w:val="0"/>
      <w:color w:val="0563C1"/>
      <w:u w:val="single" w:color="0563C1"/>
    </w:rPr>
  </w:style>
  <w:style w:type="paragraph" w:customStyle="1" w:styleId="a5">
    <w:name w:val="Προεπιλογή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Char">
    <w:name w:val="Κεφαλίδα Char"/>
    <w:basedOn w:val="a0"/>
    <w:link w:val="a3"/>
    <w:uiPriority w:val="99"/>
    <w:rsid w:val="008427AE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table" w:styleId="a6">
    <w:name w:val="Table Grid"/>
    <w:basedOn w:val="a1"/>
    <w:uiPriority w:val="39"/>
    <w:rsid w:val="008427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6B32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B3163F"/>
    <w:pPr>
      <w:ind w:left="720"/>
      <w:contextualSpacing/>
    </w:pPr>
  </w:style>
  <w:style w:type="paragraph" w:styleId="a8">
    <w:name w:val="Balloon Text"/>
    <w:basedOn w:val="a"/>
    <w:link w:val="Char0"/>
    <w:uiPriority w:val="99"/>
    <w:semiHidden/>
    <w:unhideWhenUsed/>
    <w:rsid w:val="00B66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8"/>
    <w:uiPriority w:val="99"/>
    <w:semiHidden/>
    <w:rsid w:val="00B662F0"/>
    <w:rPr>
      <w:rFonts w:ascii="Segoe UI" w:hAnsi="Segoe UI" w:cs="Segoe UI"/>
      <w:color w:val="000000"/>
      <w:sz w:val="18"/>
      <w:szCs w:val="18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lass.uop.gr/modules/announcements/index.php?course=3435&amp;an_id=8976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toda@go.uop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da.uop.gr/news/prosklisi-ypobolis-aitiseon-gia-tin-epilogi-15-foititon-gia-programma-praktikis-askisis-meso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2</Pages>
  <Words>567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Giota</dc:creator>
  <cp:lastModifiedBy>KRINANTHI GDONTELI</cp:lastModifiedBy>
  <cp:revision>30</cp:revision>
  <cp:lastPrinted>2025-05-05T14:52:00Z</cp:lastPrinted>
  <dcterms:created xsi:type="dcterms:W3CDTF">2025-11-26T08:42:00Z</dcterms:created>
  <dcterms:modified xsi:type="dcterms:W3CDTF">2025-11-27T17:22:00Z</dcterms:modified>
</cp:coreProperties>
</file>