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D40A" w14:textId="7A6B9E99" w:rsidR="0002778E" w:rsidRDefault="0002778E" w:rsidP="0002778E">
      <w:pPr>
        <w:pStyle w:val="Heading11"/>
        <w:spacing w:before="26"/>
        <w:ind w:left="0" w:right="520"/>
        <w:jc w:val="right"/>
      </w:pPr>
      <w:bookmarkStart w:id="0" w:name="_GoBack"/>
      <w:bookmarkEnd w:id="0"/>
      <w:r>
        <w:t>Ημερομηνία:</w:t>
      </w:r>
      <w:r>
        <w:rPr>
          <w:spacing w:val="-5"/>
        </w:rPr>
        <w:t xml:space="preserve"> </w:t>
      </w:r>
      <w:r>
        <w:rPr>
          <w:spacing w:val="-2"/>
        </w:rPr>
        <w:t>1</w:t>
      </w:r>
      <w:r w:rsidR="007C1239">
        <w:rPr>
          <w:spacing w:val="-2"/>
        </w:rPr>
        <w:t>4</w:t>
      </w:r>
      <w:r>
        <w:rPr>
          <w:spacing w:val="-2"/>
        </w:rPr>
        <w:t>/3/2025</w:t>
      </w:r>
    </w:p>
    <w:p w14:paraId="27EDAA76" w14:textId="77777777" w:rsidR="005E7D40" w:rsidRDefault="005E7D40" w:rsidP="0002778E">
      <w:pPr>
        <w:pStyle w:val="a3"/>
        <w:jc w:val="right"/>
        <w:rPr>
          <w:rFonts w:ascii="Calibri" w:hAnsi="Calibri" w:cs="Calibri"/>
          <w:b/>
          <w:bCs/>
          <w:spacing w:val="-2"/>
          <w:sz w:val="32"/>
          <w:szCs w:val="32"/>
        </w:rPr>
      </w:pPr>
    </w:p>
    <w:p w14:paraId="5C1B304D" w14:textId="77777777" w:rsidR="0002778E" w:rsidRPr="0002778E" w:rsidRDefault="0002778E" w:rsidP="0002778E"/>
    <w:p w14:paraId="27B16975" w14:textId="02CDB036" w:rsidR="00A24ECE" w:rsidRPr="00A24ECE" w:rsidRDefault="00A24ECE" w:rsidP="00A24ECE">
      <w:pPr>
        <w:pStyle w:val="a3"/>
        <w:jc w:val="center"/>
        <w:rPr>
          <w:rFonts w:ascii="Calibri" w:hAnsi="Calibri" w:cs="Calibri"/>
          <w:b/>
          <w:bCs/>
          <w:sz w:val="32"/>
          <w:szCs w:val="32"/>
        </w:rPr>
      </w:pPr>
      <w:r w:rsidRPr="00A24ECE">
        <w:rPr>
          <w:rFonts w:ascii="Calibri" w:hAnsi="Calibri" w:cs="Calibri"/>
          <w:b/>
          <w:bCs/>
          <w:spacing w:val="-2"/>
          <w:sz w:val="32"/>
          <w:szCs w:val="32"/>
        </w:rPr>
        <w:t>ΑΝΑΚΟΙΝΩΣΗ</w:t>
      </w:r>
    </w:p>
    <w:p w14:paraId="5C278757" w14:textId="77777777" w:rsidR="00A24ECE" w:rsidRDefault="00A24ECE" w:rsidP="00A24ECE">
      <w:pPr>
        <w:spacing w:before="183"/>
        <w:ind w:left="320" w:right="325"/>
        <w:jc w:val="center"/>
        <w:rPr>
          <w:b/>
          <w:sz w:val="24"/>
        </w:rPr>
      </w:pPr>
      <w:r>
        <w:rPr>
          <w:b/>
          <w:sz w:val="24"/>
        </w:rPr>
        <w:t>Πρόσκληση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υποβολής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αίτησης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συμμετοχής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σε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Εντατικό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Πρόγραμμα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Μικτής Κινητικότητας (Blended Intensive </w:t>
      </w:r>
      <w:proofErr w:type="spellStart"/>
      <w:r>
        <w:rPr>
          <w:b/>
          <w:sz w:val="24"/>
        </w:rPr>
        <w:t>Program</w:t>
      </w:r>
      <w:proofErr w:type="spellEnd"/>
      <w:r>
        <w:rPr>
          <w:b/>
          <w:sz w:val="24"/>
          <w:lang w:val="en-US"/>
        </w:rPr>
        <w:t>me</w:t>
      </w:r>
      <w:r>
        <w:rPr>
          <w:b/>
          <w:sz w:val="24"/>
        </w:rPr>
        <w:t xml:space="preserve"> - BIP)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στο πλαίσιο δράσεων του</w:t>
      </w:r>
    </w:p>
    <w:p w14:paraId="73800CA3" w14:textId="6822DC1C" w:rsidR="00A24ECE" w:rsidRPr="00955F20" w:rsidRDefault="00A24ECE" w:rsidP="00A24ECE">
      <w:pPr>
        <w:ind w:left="320" w:right="320"/>
        <w:jc w:val="center"/>
        <w:rPr>
          <w:b/>
          <w:sz w:val="24"/>
          <w:lang w:val="en-US"/>
        </w:rPr>
      </w:pPr>
      <w:r>
        <w:rPr>
          <w:b/>
          <w:sz w:val="24"/>
        </w:rPr>
        <w:t>Ευρωπαϊκού</w:t>
      </w:r>
      <w:r w:rsidRPr="00483FA0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Πανεπιστημίου</w:t>
      </w:r>
      <w:r w:rsidRPr="00483FA0">
        <w:rPr>
          <w:b/>
          <w:spacing w:val="-2"/>
          <w:sz w:val="24"/>
          <w:lang w:val="en-US"/>
        </w:rPr>
        <w:t xml:space="preserve"> </w:t>
      </w:r>
      <w:r w:rsidRPr="00955F20">
        <w:rPr>
          <w:b/>
          <w:sz w:val="24"/>
          <w:lang w:val="en-US"/>
        </w:rPr>
        <w:t>EUNICE</w:t>
      </w:r>
      <w:r w:rsidRPr="00483FA0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και</w:t>
      </w:r>
      <w:r w:rsidRPr="00483FA0">
        <w:rPr>
          <w:b/>
          <w:spacing w:val="-6"/>
          <w:sz w:val="24"/>
          <w:lang w:val="en-US"/>
        </w:rPr>
        <w:t xml:space="preserve"> </w:t>
      </w:r>
      <w:r>
        <w:rPr>
          <w:b/>
          <w:sz w:val="24"/>
        </w:rPr>
        <w:t>του</w:t>
      </w:r>
      <w:r w:rsidRPr="00483FA0"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</w:rPr>
        <w:t>προγράμματος</w:t>
      </w:r>
      <w:r w:rsidRPr="00483FA0">
        <w:rPr>
          <w:b/>
          <w:spacing w:val="-5"/>
          <w:sz w:val="24"/>
          <w:lang w:val="en-US"/>
        </w:rPr>
        <w:t xml:space="preserve"> </w:t>
      </w:r>
      <w:r w:rsidRPr="00955F20">
        <w:rPr>
          <w:b/>
          <w:sz w:val="24"/>
          <w:lang w:val="en-US"/>
        </w:rPr>
        <w:t>Erasmus</w:t>
      </w:r>
      <w:r w:rsidRPr="00483FA0">
        <w:rPr>
          <w:b/>
          <w:sz w:val="24"/>
          <w:lang w:val="en-US"/>
        </w:rPr>
        <w:t>+</w:t>
      </w:r>
      <w:r w:rsidRPr="00483FA0">
        <w:rPr>
          <w:b/>
          <w:spacing w:val="-1"/>
          <w:sz w:val="24"/>
          <w:lang w:val="en-US"/>
        </w:rPr>
        <w:t xml:space="preserve"> </w:t>
      </w:r>
      <w:r>
        <w:rPr>
          <w:b/>
          <w:sz w:val="24"/>
        </w:rPr>
        <w:t>με</w:t>
      </w:r>
      <w:r w:rsidRPr="00483FA0">
        <w:rPr>
          <w:b/>
          <w:spacing w:val="-5"/>
          <w:sz w:val="24"/>
          <w:lang w:val="en-US"/>
        </w:rPr>
        <w:t xml:space="preserve"> </w:t>
      </w:r>
      <w:r>
        <w:rPr>
          <w:b/>
          <w:sz w:val="24"/>
        </w:rPr>
        <w:t>τίτλο</w:t>
      </w:r>
      <w:r w:rsidRPr="00483FA0">
        <w:rPr>
          <w:b/>
          <w:sz w:val="24"/>
          <w:lang w:val="en-US"/>
        </w:rPr>
        <w:t>: “</w:t>
      </w:r>
      <w:r>
        <w:rPr>
          <w:b/>
          <w:sz w:val="24"/>
          <w:lang w:val="en-US"/>
        </w:rPr>
        <w:t>Summer</w:t>
      </w:r>
      <w:r w:rsidRPr="00483FA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School</w:t>
      </w:r>
      <w:r w:rsidRPr="00483FA0">
        <w:rPr>
          <w:b/>
          <w:sz w:val="24"/>
          <w:lang w:val="en-US"/>
        </w:rPr>
        <w:t xml:space="preserve"> 2025: </w:t>
      </w:r>
      <w:r>
        <w:rPr>
          <w:b/>
          <w:sz w:val="24"/>
          <w:lang w:val="en-US"/>
        </w:rPr>
        <w:t>Global</w:t>
      </w:r>
      <w:r w:rsidRPr="00483FA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Studies</w:t>
      </w:r>
      <w:r w:rsidRPr="00483FA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in</w:t>
      </w:r>
      <w:r w:rsidRPr="00483FA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Uncertain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Times</w:t>
      </w:r>
      <w:r w:rsidRPr="00955F20">
        <w:rPr>
          <w:b/>
          <w:sz w:val="24"/>
          <w:lang w:val="en-US"/>
        </w:rPr>
        <w:t xml:space="preserve">: </w:t>
      </w:r>
      <w:r>
        <w:rPr>
          <w:b/>
          <w:sz w:val="24"/>
          <w:lang w:val="en-US"/>
        </w:rPr>
        <w:t xml:space="preserve">Identifying Challenges, Proposing Solutions”, University of Cantabria, </w:t>
      </w:r>
      <w:r>
        <w:rPr>
          <w:b/>
          <w:sz w:val="24"/>
        </w:rPr>
        <w:t>στην</w:t>
      </w:r>
      <w:r w:rsidRPr="00955F20">
        <w:rPr>
          <w:b/>
          <w:sz w:val="24"/>
          <w:lang w:val="en-US"/>
        </w:rPr>
        <w:t xml:space="preserve"> </w:t>
      </w:r>
      <w:r>
        <w:rPr>
          <w:b/>
          <w:sz w:val="24"/>
        </w:rPr>
        <w:t>Ισπανία</w:t>
      </w:r>
      <w:r w:rsidRPr="00955F20">
        <w:rPr>
          <w:b/>
          <w:sz w:val="24"/>
          <w:lang w:val="en-US"/>
        </w:rPr>
        <w:t>,</w:t>
      </w:r>
    </w:p>
    <w:p w14:paraId="1271C8F8" w14:textId="77777777" w:rsidR="00A24ECE" w:rsidRDefault="00A24ECE" w:rsidP="00A24ECE">
      <w:pPr>
        <w:ind w:left="1129" w:right="1128"/>
        <w:jc w:val="center"/>
        <w:rPr>
          <w:b/>
          <w:sz w:val="24"/>
        </w:rPr>
      </w:pPr>
      <w:r>
        <w:rPr>
          <w:b/>
          <w:sz w:val="24"/>
        </w:rPr>
        <w:t>ΚΑ131: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Βραχυχρόνια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Κινητικότητα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φοιτητριών/</w:t>
      </w:r>
      <w:proofErr w:type="spellStart"/>
      <w:r>
        <w:rPr>
          <w:b/>
          <w:sz w:val="24"/>
        </w:rPr>
        <w:t>τών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σπουδές Σχέδιο: 2024-1-</w:t>
      </w:r>
      <w:r>
        <w:rPr>
          <w:b/>
          <w:sz w:val="24"/>
          <w:lang w:val="en-US"/>
        </w:rPr>
        <w:t>ES</w:t>
      </w:r>
      <w:r>
        <w:rPr>
          <w:b/>
          <w:sz w:val="24"/>
        </w:rPr>
        <w:t>01-ΚΑ131-</w:t>
      </w:r>
      <w:r>
        <w:rPr>
          <w:b/>
          <w:sz w:val="24"/>
          <w:lang w:val="en-US"/>
        </w:rPr>
        <w:t>HED</w:t>
      </w:r>
      <w:r>
        <w:rPr>
          <w:b/>
          <w:sz w:val="24"/>
        </w:rPr>
        <w:t>-000200165-1</w:t>
      </w:r>
    </w:p>
    <w:p w14:paraId="3237A065" w14:textId="77777777" w:rsidR="00A24ECE" w:rsidRPr="00013026" w:rsidRDefault="00A24ECE" w:rsidP="00A24ECE">
      <w:pPr>
        <w:pStyle w:val="aa"/>
        <w:spacing w:line="254" w:lineRule="auto"/>
        <w:ind w:right="520"/>
        <w:jc w:val="both"/>
      </w:pPr>
    </w:p>
    <w:p w14:paraId="1B11156A" w14:textId="77777777" w:rsidR="00A24ECE" w:rsidRDefault="00A24ECE" w:rsidP="00A24ECE">
      <w:pPr>
        <w:pStyle w:val="aa"/>
        <w:spacing w:line="254" w:lineRule="auto"/>
        <w:ind w:left="525" w:right="520"/>
        <w:jc w:val="both"/>
      </w:pPr>
    </w:p>
    <w:p w14:paraId="3DAB100B" w14:textId="3248DB82" w:rsidR="00A24ECE" w:rsidRPr="00013026" w:rsidRDefault="00A24ECE" w:rsidP="005E7D40">
      <w:pPr>
        <w:pStyle w:val="aa"/>
        <w:spacing w:line="254" w:lineRule="auto"/>
        <w:ind w:left="525" w:right="520"/>
        <w:jc w:val="both"/>
      </w:pPr>
      <w:r>
        <w:t xml:space="preserve">Το Πανεπιστήμιο Πελοποννήσου είναι ένα από τα 10 Ευρωπαϊκά Πανεπιστήμια που συναποτελούν την Ευρωπαϊκή Πανεπιστημιακή Συμμαχία με την επωνυμία «EUNICE - the European University for </w:t>
      </w:r>
      <w:proofErr w:type="spellStart"/>
      <w:r>
        <w:t>Customised</w:t>
      </w:r>
      <w:proofErr w:type="spellEnd"/>
      <w:r>
        <w:t xml:space="preserve"> Education», στο πλαίσιο της πρωτοβουλίας της Ευρωπαϊκής Επιτροπής «EUROPEAN UNIVERSITY» η οποία χρηματοδοτείται από το Πρόγραμμα Erasmus+.</w:t>
      </w:r>
    </w:p>
    <w:p w14:paraId="3B1D256B" w14:textId="539B707E" w:rsidR="00A24ECE" w:rsidRPr="00013026" w:rsidRDefault="00A24ECE" w:rsidP="005E7D40">
      <w:pPr>
        <w:pStyle w:val="aa"/>
        <w:spacing w:after="240" w:line="254" w:lineRule="auto"/>
        <w:ind w:left="525" w:right="520"/>
        <w:jc w:val="both"/>
      </w:pPr>
      <w:r w:rsidRPr="00F91476">
        <w:t xml:space="preserve">Στο πλαίσιο των δράσεων της Συμμαχίας των Ευρωπαϊκών Πανεπιστημίων </w:t>
      </w:r>
      <w:r>
        <w:t>EUNICE</w:t>
      </w:r>
      <w:r w:rsidRPr="00F91476">
        <w:t xml:space="preserve">, το </w:t>
      </w:r>
      <w:r w:rsidRPr="00976687">
        <w:rPr>
          <w:b/>
        </w:rPr>
        <w:t xml:space="preserve">Πανεπιστήμιο της </w:t>
      </w:r>
      <w:proofErr w:type="spellStart"/>
      <w:r w:rsidRPr="00976687">
        <w:rPr>
          <w:b/>
        </w:rPr>
        <w:t>Καντάμπρια</w:t>
      </w:r>
      <w:proofErr w:type="spellEnd"/>
      <w:r w:rsidRPr="00976687">
        <w:rPr>
          <w:b/>
        </w:rPr>
        <w:t xml:space="preserve"> (UC, </w:t>
      </w:r>
      <w:proofErr w:type="spellStart"/>
      <w:r w:rsidRPr="00976687">
        <w:rPr>
          <w:b/>
        </w:rPr>
        <w:t>Santander</w:t>
      </w:r>
      <w:proofErr w:type="spellEnd"/>
      <w:r w:rsidRPr="00976687">
        <w:rPr>
          <w:b/>
        </w:rPr>
        <w:t xml:space="preserve">) </w:t>
      </w:r>
      <w:r>
        <w:rPr>
          <w:b/>
        </w:rPr>
        <w:t>στην Ισπανία</w:t>
      </w:r>
      <w:r w:rsidRPr="00F91476">
        <w:t xml:space="preserve"> διοργανώνει ένα Εντατικό Πρόγραμμα Μικτής Κινητικότητας – </w:t>
      </w:r>
      <w:r>
        <w:t>Blended</w:t>
      </w:r>
      <w:r w:rsidRPr="00F91476">
        <w:t xml:space="preserve"> </w:t>
      </w:r>
      <w:r>
        <w:t>Intensive</w:t>
      </w:r>
      <w:r w:rsidRPr="00F91476">
        <w:t xml:space="preserve"> </w:t>
      </w:r>
      <w:r>
        <w:t>Programme</w:t>
      </w:r>
      <w:r w:rsidRPr="00F91476">
        <w:t xml:space="preserve"> (</w:t>
      </w:r>
      <w:r>
        <w:t xml:space="preserve">BIP) με τίτλο: </w:t>
      </w:r>
      <w:r w:rsidRPr="00976687">
        <w:t>“</w:t>
      </w:r>
      <w:proofErr w:type="spellStart"/>
      <w:r w:rsidRPr="00976687">
        <w:rPr>
          <w:b/>
        </w:rPr>
        <w:t>Summer</w:t>
      </w:r>
      <w:proofErr w:type="spellEnd"/>
      <w:r w:rsidRPr="00976687">
        <w:rPr>
          <w:b/>
        </w:rPr>
        <w:t xml:space="preserve"> </w:t>
      </w:r>
      <w:proofErr w:type="spellStart"/>
      <w:r w:rsidRPr="00976687">
        <w:rPr>
          <w:b/>
        </w:rPr>
        <w:t>School</w:t>
      </w:r>
      <w:proofErr w:type="spellEnd"/>
      <w:r w:rsidRPr="00976687">
        <w:rPr>
          <w:b/>
        </w:rPr>
        <w:t xml:space="preserve"> 2025: Global </w:t>
      </w:r>
      <w:r>
        <w:rPr>
          <w:b/>
          <w:lang w:val="en-US"/>
        </w:rPr>
        <w:t>S</w:t>
      </w:r>
      <w:proofErr w:type="spellStart"/>
      <w:r w:rsidRPr="00976687">
        <w:rPr>
          <w:b/>
        </w:rPr>
        <w:t>tudies</w:t>
      </w:r>
      <w:proofErr w:type="spellEnd"/>
      <w:r w:rsidRPr="00976687">
        <w:rPr>
          <w:b/>
        </w:rPr>
        <w:t xml:space="preserve"> in </w:t>
      </w:r>
      <w:r>
        <w:rPr>
          <w:b/>
          <w:lang w:val="en-US"/>
        </w:rPr>
        <w:t>U</w:t>
      </w:r>
      <w:proofErr w:type="spellStart"/>
      <w:r w:rsidRPr="00976687">
        <w:rPr>
          <w:b/>
        </w:rPr>
        <w:t>ncertain</w:t>
      </w:r>
      <w:proofErr w:type="spellEnd"/>
      <w:r w:rsidRPr="00976687">
        <w:rPr>
          <w:b/>
        </w:rPr>
        <w:t xml:space="preserve"> </w:t>
      </w:r>
      <w:r>
        <w:rPr>
          <w:b/>
          <w:lang w:val="en-US"/>
        </w:rPr>
        <w:t>T</w:t>
      </w:r>
      <w:proofErr w:type="spellStart"/>
      <w:r w:rsidRPr="00976687">
        <w:rPr>
          <w:b/>
        </w:rPr>
        <w:t>imes</w:t>
      </w:r>
      <w:proofErr w:type="spellEnd"/>
      <w:r w:rsidRPr="00976687">
        <w:rPr>
          <w:b/>
        </w:rPr>
        <w:t xml:space="preserve">: </w:t>
      </w:r>
      <w:r>
        <w:rPr>
          <w:b/>
          <w:lang w:val="en-US"/>
        </w:rPr>
        <w:t>I</w:t>
      </w:r>
      <w:proofErr w:type="spellStart"/>
      <w:r w:rsidRPr="00976687">
        <w:rPr>
          <w:b/>
        </w:rPr>
        <w:t>dentifying</w:t>
      </w:r>
      <w:proofErr w:type="spellEnd"/>
      <w:r w:rsidRPr="00976687">
        <w:rPr>
          <w:b/>
        </w:rPr>
        <w:t xml:space="preserve"> </w:t>
      </w:r>
      <w:r>
        <w:rPr>
          <w:b/>
          <w:lang w:val="en-US"/>
        </w:rPr>
        <w:t>C</w:t>
      </w:r>
      <w:proofErr w:type="spellStart"/>
      <w:r w:rsidRPr="00976687">
        <w:rPr>
          <w:b/>
        </w:rPr>
        <w:t>hallenges</w:t>
      </w:r>
      <w:proofErr w:type="spellEnd"/>
      <w:r w:rsidRPr="00976687">
        <w:rPr>
          <w:b/>
        </w:rPr>
        <w:t xml:space="preserve">, </w:t>
      </w:r>
      <w:r>
        <w:rPr>
          <w:b/>
          <w:lang w:val="en-US"/>
        </w:rPr>
        <w:t>P</w:t>
      </w:r>
      <w:proofErr w:type="spellStart"/>
      <w:r w:rsidRPr="00976687">
        <w:rPr>
          <w:b/>
        </w:rPr>
        <w:t>roposing</w:t>
      </w:r>
      <w:proofErr w:type="spellEnd"/>
      <w:r w:rsidRPr="00976687">
        <w:rPr>
          <w:b/>
        </w:rPr>
        <w:t xml:space="preserve"> </w:t>
      </w:r>
      <w:r>
        <w:rPr>
          <w:b/>
          <w:lang w:val="en-US"/>
        </w:rPr>
        <w:t>S</w:t>
      </w:r>
      <w:proofErr w:type="spellStart"/>
      <w:r w:rsidRPr="00976687">
        <w:rPr>
          <w:b/>
        </w:rPr>
        <w:t>olutions</w:t>
      </w:r>
      <w:proofErr w:type="spellEnd"/>
      <w:r w:rsidRPr="00976687">
        <w:rPr>
          <w:b/>
        </w:rPr>
        <w:t>”.</w:t>
      </w:r>
      <w:r w:rsidRPr="00F91476">
        <w:t xml:space="preserve"> Το </w:t>
      </w:r>
      <w:r>
        <w:t>BIP</w:t>
      </w:r>
      <w:r w:rsidRPr="00F91476">
        <w:t xml:space="preserve"> θα έχει διαδικτυακή και δια ζώσης παρακολούθηση. Πιο συγκεκριμένα, τα </w:t>
      </w:r>
      <w:proofErr w:type="spellStart"/>
      <w:r>
        <w:t>διαδικτυακάμαθήματα</w:t>
      </w:r>
      <w:proofErr w:type="spellEnd"/>
      <w:r>
        <w:t xml:space="preserve"> θα διεξαχθούν από τις 2 έως τις 30 Ιουνίου 2025, σε </w:t>
      </w:r>
      <w:r w:rsidRPr="00F91476">
        <w:t>7 διακριτές ενότητες</w:t>
      </w:r>
      <w:r>
        <w:t>,</w:t>
      </w:r>
      <w:r w:rsidRPr="00F91476">
        <w:t xml:space="preserve"> ενώ τα δια ζώσης </w:t>
      </w:r>
      <w:r>
        <w:t xml:space="preserve">μαθήματα θα διεξαχθούν από τις 3 έως τις </w:t>
      </w:r>
      <w:r w:rsidRPr="00F91476">
        <w:t>13 Ιουλίου</w:t>
      </w:r>
      <w:r>
        <w:t xml:space="preserve"> 2025</w:t>
      </w:r>
      <w:r w:rsidRPr="0016265C">
        <w:t xml:space="preserve"> </w:t>
      </w:r>
      <w:r>
        <w:t xml:space="preserve">στην πόλη </w:t>
      </w:r>
      <w:r>
        <w:rPr>
          <w:lang w:val="en-US"/>
        </w:rPr>
        <w:t>Santander</w:t>
      </w:r>
      <w:r w:rsidRPr="0016265C">
        <w:t xml:space="preserve">, </w:t>
      </w:r>
      <w:r>
        <w:t>Ισπανία</w:t>
      </w:r>
      <w:r w:rsidRPr="00F91476">
        <w:t>.</w:t>
      </w:r>
      <w:r w:rsidRPr="002F6393">
        <w:t xml:space="preserve"> </w:t>
      </w:r>
      <w:r>
        <w:t>Η</w:t>
      </w:r>
      <w:r w:rsidRPr="00F91476">
        <w:t xml:space="preserve"> συμμετοχή </w:t>
      </w:r>
      <w:r>
        <w:t xml:space="preserve">στο </w:t>
      </w:r>
      <w:r>
        <w:rPr>
          <w:lang w:val="en-US"/>
        </w:rPr>
        <w:t>BIP</w:t>
      </w:r>
      <w:r w:rsidRPr="00EC5B14">
        <w:t xml:space="preserve"> </w:t>
      </w:r>
      <w:r w:rsidRPr="00F91476">
        <w:t xml:space="preserve">παρέχει </w:t>
      </w:r>
      <w:r w:rsidRPr="00EC5B14">
        <w:rPr>
          <w:b/>
        </w:rPr>
        <w:t>3 πιστωτικές μονάδες ECTS</w:t>
      </w:r>
      <w:r w:rsidRPr="00EC5B14">
        <w:t>,</w:t>
      </w:r>
      <w:r w:rsidRPr="00F91476">
        <w:t xml:space="preserve"> που θα καταχωρηθούν στο Παράρτημα Διπλώματος</w:t>
      </w:r>
      <w:r>
        <w:t>.</w:t>
      </w:r>
    </w:p>
    <w:p w14:paraId="443AA342" w14:textId="3019E245" w:rsidR="00A24ECE" w:rsidRPr="00013026" w:rsidRDefault="00A24ECE" w:rsidP="005E7D40">
      <w:pPr>
        <w:pStyle w:val="aa"/>
        <w:spacing w:after="240" w:line="254" w:lineRule="auto"/>
        <w:ind w:left="525" w:right="520"/>
        <w:jc w:val="both"/>
      </w:pPr>
      <w:r>
        <w:t xml:space="preserve">Το πρόγραμμα έχουν τη </w:t>
      </w:r>
      <w:r w:rsidRPr="00F91476">
        <w:t xml:space="preserve">δυνατότητα </w:t>
      </w:r>
      <w:r>
        <w:t xml:space="preserve">να παρακολουθήσουν </w:t>
      </w:r>
      <w:r w:rsidRPr="00EC5B14">
        <w:rPr>
          <w:b/>
        </w:rPr>
        <w:t>τρεις (3) φοιτήτριες/</w:t>
      </w:r>
      <w:proofErr w:type="spellStart"/>
      <w:r w:rsidRPr="00EC5B14">
        <w:rPr>
          <w:b/>
        </w:rPr>
        <w:t>τές</w:t>
      </w:r>
      <w:proofErr w:type="spellEnd"/>
      <w:r>
        <w:t xml:space="preserve"> </w:t>
      </w:r>
      <w:r w:rsidRPr="00F91476">
        <w:t xml:space="preserve">του Πανεπιστημίου Πελοποννήσου </w:t>
      </w:r>
      <w:r>
        <w:t xml:space="preserve">των οποίων οι σπουδές άπτονται των θεματικών πεδίων των κοινωνικών επιστημών και της δημοσιογραφίας </w:t>
      </w:r>
      <w:r w:rsidRPr="00EC5B14">
        <w:rPr>
          <w:u w:val="single"/>
        </w:rPr>
        <w:t>όλων των κύκλων σπουδών</w:t>
      </w:r>
      <w:r w:rsidRPr="00976687">
        <w:t xml:space="preserve"> </w:t>
      </w:r>
      <w:r w:rsidRPr="00E670A2">
        <w:t>(</w:t>
      </w:r>
      <w:r>
        <w:t xml:space="preserve">προπτυχιακό, μεταπτυχιακό, διδακτορικό). </w:t>
      </w:r>
    </w:p>
    <w:p w14:paraId="1895FF9C" w14:textId="76AA24C1" w:rsidR="00A24ECE" w:rsidRPr="00976687" w:rsidRDefault="00A24ECE" w:rsidP="00A24ECE">
      <w:pPr>
        <w:pStyle w:val="aa"/>
        <w:spacing w:line="254" w:lineRule="auto"/>
        <w:ind w:left="525" w:right="520"/>
        <w:jc w:val="both"/>
      </w:pPr>
      <w:r w:rsidRPr="00976687">
        <w:rPr>
          <w:b/>
        </w:rPr>
        <w:t>Δικαίωμα</w:t>
      </w:r>
      <w:r w:rsidRPr="002F6393">
        <w:rPr>
          <w:b/>
        </w:rPr>
        <w:t xml:space="preserve">   </w:t>
      </w:r>
      <w:r w:rsidRPr="00976687">
        <w:rPr>
          <w:b/>
        </w:rPr>
        <w:t>συμμετοχής</w:t>
      </w:r>
      <w:r w:rsidRPr="002F6393">
        <w:rPr>
          <w:b/>
        </w:rPr>
        <w:t xml:space="preserve"> / </w:t>
      </w:r>
      <w:r w:rsidRPr="00976687">
        <w:rPr>
          <w:b/>
        </w:rPr>
        <w:t>αίτησης</w:t>
      </w:r>
      <w:r w:rsidRPr="002F6393">
        <w:rPr>
          <w:b/>
        </w:rPr>
        <w:t xml:space="preserve">  </w:t>
      </w:r>
      <w:r w:rsidRPr="00976687">
        <w:t>στο</w:t>
      </w:r>
      <w:r w:rsidRPr="002F6393">
        <w:t xml:space="preserve">  </w:t>
      </w:r>
      <w:r w:rsidRPr="00976687">
        <w:rPr>
          <w:lang w:val="en-US"/>
        </w:rPr>
        <w:t>BIP</w:t>
      </w:r>
      <w:r w:rsidRPr="002F6393">
        <w:t xml:space="preserve"> </w:t>
      </w:r>
      <w:r>
        <w:t>έχουν ο</w:t>
      </w:r>
      <w:r w:rsidRPr="00976687">
        <w:t>ι φοιτήτριες/</w:t>
      </w:r>
      <w:proofErr w:type="spellStart"/>
      <w:r w:rsidRPr="00976687">
        <w:t>τές</w:t>
      </w:r>
      <w:proofErr w:type="spellEnd"/>
      <w:r w:rsidRPr="00976687">
        <w:t xml:space="preserve"> που κατέχουν αναγνωρισμένο τίτλο επιπέδου τουλάχιστον Β2 </w:t>
      </w:r>
      <w:r w:rsidRPr="00A75954">
        <w:t xml:space="preserve"> </w:t>
      </w:r>
      <w:r w:rsidRPr="00976687">
        <w:t>στην Αγγλική γλώσσα (γλώσσα δι</w:t>
      </w:r>
      <w:r>
        <w:t xml:space="preserve">εξαγωγής </w:t>
      </w:r>
      <w:r w:rsidRPr="00976687">
        <w:t>του BIP)</w:t>
      </w:r>
      <w:r>
        <w:t>.</w:t>
      </w:r>
      <w:r w:rsidRPr="00976687">
        <w:t xml:space="preserve"> </w:t>
      </w:r>
    </w:p>
    <w:p w14:paraId="4D7BB4F9" w14:textId="77777777" w:rsidR="00A24ECE" w:rsidRDefault="00A24ECE" w:rsidP="00A24ECE">
      <w:pPr>
        <w:pStyle w:val="aa"/>
        <w:spacing w:before="1"/>
        <w:rPr>
          <w:rFonts w:ascii="Times New Roman"/>
          <w:sz w:val="24"/>
        </w:rPr>
      </w:pPr>
    </w:p>
    <w:p w14:paraId="1DDAA23B" w14:textId="4774632D" w:rsidR="00A24ECE" w:rsidRPr="00E670A2" w:rsidRDefault="00A24ECE" w:rsidP="0016265C">
      <w:pPr>
        <w:pStyle w:val="Heading11"/>
        <w:spacing w:after="240"/>
        <w:ind w:left="320" w:right="5776"/>
        <w:rPr>
          <w:bCs w:val="0"/>
          <w:sz w:val="22"/>
          <w:szCs w:val="22"/>
        </w:rPr>
      </w:pPr>
      <w:r w:rsidRPr="00E670A2">
        <w:rPr>
          <w:bCs w:val="0"/>
          <w:sz w:val="22"/>
          <w:szCs w:val="22"/>
        </w:rPr>
        <w:t>ΑΠΑΡΑΙΤΗΤΑ ΔΙΚΑΙΟΛΟΓΗΤΙΚΑ</w:t>
      </w:r>
    </w:p>
    <w:p w14:paraId="678E68E1" w14:textId="77777777" w:rsidR="00A24ECE" w:rsidRPr="00E670A2" w:rsidRDefault="00A24ECE" w:rsidP="00A24ECE">
      <w:pPr>
        <w:pStyle w:val="Heading21"/>
        <w:numPr>
          <w:ilvl w:val="0"/>
          <w:numId w:val="2"/>
        </w:numPr>
        <w:tabs>
          <w:tab w:val="left" w:pos="359"/>
        </w:tabs>
        <w:spacing w:line="293" w:lineRule="exact"/>
        <w:ind w:right="65"/>
        <w:rPr>
          <w:sz w:val="22"/>
          <w:szCs w:val="22"/>
        </w:rPr>
      </w:pPr>
      <w:r w:rsidRPr="00E670A2">
        <w:rPr>
          <w:sz w:val="22"/>
          <w:szCs w:val="22"/>
        </w:rPr>
        <w:t>Αίτηση εκδήλωσης ενδιαφέροντος προς το Πανεπιστήμιο Πελοποννήσου</w:t>
      </w:r>
    </w:p>
    <w:p w14:paraId="5D5A6976" w14:textId="77777777" w:rsidR="00A24ECE" w:rsidRPr="00E670A2" w:rsidRDefault="00A24ECE" w:rsidP="00A24ECE">
      <w:pPr>
        <w:pStyle w:val="aa"/>
        <w:spacing w:line="267" w:lineRule="exact"/>
        <w:ind w:left="720" w:right="410"/>
      </w:pPr>
      <w:r>
        <w:t>(Διατίθεται</w:t>
      </w:r>
      <w:r w:rsidRPr="00E670A2">
        <w:t xml:space="preserve"> </w:t>
      </w:r>
      <w:r>
        <w:t>σε</w:t>
      </w:r>
      <w:r w:rsidRPr="00E670A2">
        <w:t xml:space="preserve"> </w:t>
      </w:r>
      <w:r>
        <w:t>ηλεκτρονική</w:t>
      </w:r>
      <w:r w:rsidRPr="00E670A2">
        <w:t xml:space="preserve"> </w:t>
      </w:r>
      <w:r>
        <w:t>μορφή</w:t>
      </w:r>
      <w:r w:rsidRPr="00E670A2">
        <w:t xml:space="preserve"> </w:t>
      </w:r>
      <w:r>
        <w:t>στον</w:t>
      </w:r>
      <w:r w:rsidRPr="00E670A2">
        <w:t xml:space="preserve"> </w:t>
      </w:r>
      <w:r>
        <w:t>ίδιο</w:t>
      </w:r>
      <w:r w:rsidRPr="00E670A2">
        <w:t xml:space="preserve"> </w:t>
      </w:r>
      <w:r>
        <w:t>σύνδεσμο</w:t>
      </w:r>
      <w:r w:rsidRPr="00E670A2">
        <w:t xml:space="preserve"> </w:t>
      </w:r>
      <w:r>
        <w:t>με</w:t>
      </w:r>
      <w:r w:rsidRPr="00E670A2">
        <w:t xml:space="preserve"> </w:t>
      </w:r>
      <w:r>
        <w:t>την</w:t>
      </w:r>
      <w:r w:rsidRPr="00E670A2">
        <w:t xml:space="preserve"> Ανακοίνωση)</w:t>
      </w:r>
    </w:p>
    <w:p w14:paraId="708CB905" w14:textId="77777777" w:rsidR="00A24ECE" w:rsidRPr="00E670A2" w:rsidRDefault="00A24ECE" w:rsidP="00A24ECE">
      <w:pPr>
        <w:pStyle w:val="Normal1"/>
        <w:numPr>
          <w:ilvl w:val="0"/>
          <w:numId w:val="2"/>
        </w:numPr>
        <w:spacing w:after="34" w:line="240" w:lineRule="auto"/>
        <w:rPr>
          <w:rFonts w:ascii="Calibri" w:eastAsia="Calibri" w:hAnsi="Calibri" w:cs="Calibri"/>
          <w:lang w:val="el-GR" w:eastAsia="en-US"/>
        </w:rPr>
      </w:pPr>
      <w:r w:rsidRPr="00F91476">
        <w:rPr>
          <w:rFonts w:ascii="Calibri" w:eastAsia="Calibri" w:hAnsi="Calibri" w:cs="Calibri"/>
          <w:lang w:val="el-GR" w:eastAsia="en-US"/>
        </w:rPr>
        <w:t xml:space="preserve">Πιστοποιητικό αναλυτικής βαθμολογίας (μέσος όρος βαθμολογίας με βάση τα μαθήματα που έχουν εξεταστεί επιτυχώς μέχρι την υποβολή της αίτησης) </w:t>
      </w:r>
    </w:p>
    <w:p w14:paraId="61A2D6E5" w14:textId="77777777" w:rsidR="00A24ECE" w:rsidRPr="00E670A2" w:rsidRDefault="00A24ECE" w:rsidP="00A24ECE">
      <w:pPr>
        <w:pStyle w:val="Normal1"/>
        <w:numPr>
          <w:ilvl w:val="0"/>
          <w:numId w:val="2"/>
        </w:numPr>
        <w:spacing w:after="34" w:line="240" w:lineRule="auto"/>
        <w:rPr>
          <w:rFonts w:ascii="Calibri" w:eastAsia="Calibri" w:hAnsi="Calibri" w:cs="Calibri"/>
          <w:lang w:val="el-GR" w:eastAsia="en-US"/>
        </w:rPr>
      </w:pPr>
      <w:r w:rsidRPr="00F91476">
        <w:rPr>
          <w:rFonts w:ascii="Calibri" w:eastAsia="Calibri" w:hAnsi="Calibri" w:cs="Calibri"/>
          <w:lang w:val="el-GR" w:eastAsia="en-US"/>
        </w:rPr>
        <w:lastRenderedPageBreak/>
        <w:t xml:space="preserve">Επίπεδο γνώσης της αγγλικής γλώσσας Β2 </w:t>
      </w:r>
    </w:p>
    <w:p w14:paraId="3F1B068D" w14:textId="77777777" w:rsidR="00A24ECE" w:rsidRPr="00E670A2" w:rsidRDefault="00A24ECE" w:rsidP="00A24ECE">
      <w:pPr>
        <w:pStyle w:val="Normal1"/>
        <w:numPr>
          <w:ilvl w:val="0"/>
          <w:numId w:val="2"/>
        </w:numPr>
        <w:spacing w:after="34" w:line="240" w:lineRule="auto"/>
        <w:rPr>
          <w:rFonts w:ascii="Calibri" w:eastAsia="Calibri" w:hAnsi="Calibri" w:cs="Calibri"/>
          <w:lang w:val="el-GR" w:eastAsia="en-US"/>
        </w:rPr>
      </w:pPr>
      <w:r w:rsidRPr="00F91476">
        <w:rPr>
          <w:rFonts w:ascii="Calibri" w:eastAsia="Calibri" w:hAnsi="Calibri" w:cs="Calibri"/>
          <w:lang w:val="el-GR" w:eastAsia="en-US"/>
        </w:rPr>
        <w:t xml:space="preserve">Βιογραφικό Σημείωμα στα ελληνικά και στα αγγλικά </w:t>
      </w:r>
    </w:p>
    <w:p w14:paraId="0AD736A1" w14:textId="77777777" w:rsidR="00A24ECE" w:rsidRPr="00E670A2" w:rsidRDefault="00A24ECE" w:rsidP="00A24ECE">
      <w:pPr>
        <w:pStyle w:val="Normal1"/>
        <w:numPr>
          <w:ilvl w:val="0"/>
          <w:numId w:val="2"/>
        </w:numPr>
        <w:spacing w:after="34" w:line="240" w:lineRule="auto"/>
        <w:rPr>
          <w:rFonts w:ascii="Calibri" w:eastAsia="Calibri" w:hAnsi="Calibri" w:cs="Calibri"/>
          <w:lang w:val="el-GR" w:eastAsia="en-US"/>
        </w:rPr>
      </w:pPr>
      <w:r w:rsidRPr="00E670A2">
        <w:rPr>
          <w:rFonts w:ascii="Calibri" w:eastAsia="Calibri" w:hAnsi="Calibri" w:cs="Calibri"/>
          <w:lang w:val="el-GR" w:eastAsia="en-US"/>
        </w:rPr>
        <w:t>Φωτοαντίγραφο αστυνομικού δελτίου ταυτότητας ή διαβατηρίου</w:t>
      </w:r>
    </w:p>
    <w:p w14:paraId="7D576513" w14:textId="77777777" w:rsidR="00A24ECE" w:rsidRPr="00E670A2" w:rsidRDefault="00A24ECE" w:rsidP="00A24ECE">
      <w:pPr>
        <w:pStyle w:val="a6"/>
        <w:numPr>
          <w:ilvl w:val="0"/>
          <w:numId w:val="1"/>
        </w:numPr>
        <w:tabs>
          <w:tab w:val="left" w:pos="666"/>
        </w:tabs>
        <w:spacing w:line="254" w:lineRule="auto"/>
        <w:ind w:right="518" w:firstLine="0"/>
        <w:contextualSpacing w:val="0"/>
      </w:pPr>
      <w:r w:rsidRPr="00E670A2">
        <w:rPr>
          <w:b/>
        </w:rPr>
        <w:t>Συμπληρωματικά για μετακίνηση Μεταπτυχιακού επιπέδου</w:t>
      </w:r>
      <w:r>
        <w:t>: Έγγραφο σύμφωνης γνώμης από τον/την Επιστημονικό/η Υπεύθυνο/η του Μεταπτυχιακού Προγράμματος.</w:t>
      </w:r>
    </w:p>
    <w:p w14:paraId="1CCD78A6" w14:textId="77777777" w:rsidR="00A24ECE" w:rsidRPr="00E670A2" w:rsidRDefault="00A24ECE" w:rsidP="00A24ECE">
      <w:pPr>
        <w:pStyle w:val="a6"/>
        <w:numPr>
          <w:ilvl w:val="0"/>
          <w:numId w:val="1"/>
        </w:numPr>
        <w:tabs>
          <w:tab w:val="left" w:pos="592"/>
        </w:tabs>
        <w:spacing w:line="254" w:lineRule="auto"/>
        <w:ind w:right="517" w:firstLine="0"/>
        <w:contextualSpacing w:val="0"/>
      </w:pPr>
      <w:r w:rsidRPr="00E670A2">
        <w:t xml:space="preserve"> </w:t>
      </w:r>
      <w:r w:rsidRPr="00E670A2">
        <w:rPr>
          <w:b/>
        </w:rPr>
        <w:t>Συμπληρωματικά, για μετακίνηση Διδακτορικού επιπέδου</w:t>
      </w:r>
      <w:r w:rsidRPr="00E670A2">
        <w:t xml:space="preserve">: </w:t>
      </w:r>
      <w:r>
        <w:t>Έγγραφο</w:t>
      </w:r>
      <w:r w:rsidRPr="00E670A2">
        <w:t xml:space="preserve"> </w:t>
      </w:r>
      <w:r>
        <w:t>σύμφωνης</w:t>
      </w:r>
      <w:r w:rsidRPr="00E670A2">
        <w:t xml:space="preserve"> </w:t>
      </w:r>
      <w:r>
        <w:t>γνώμης</w:t>
      </w:r>
      <w:r w:rsidRPr="00E670A2">
        <w:t xml:space="preserve"> </w:t>
      </w:r>
      <w:r>
        <w:t>από την Τριμελή Επιτροπή.</w:t>
      </w:r>
    </w:p>
    <w:p w14:paraId="119A3DC4" w14:textId="77777777" w:rsidR="00A24ECE" w:rsidRDefault="00A24ECE" w:rsidP="00A24ECE">
      <w:pPr>
        <w:pStyle w:val="aa"/>
        <w:spacing w:before="21"/>
      </w:pPr>
    </w:p>
    <w:p w14:paraId="65404A4A" w14:textId="3BC8B7FE" w:rsidR="00A24ECE" w:rsidRPr="0016265C" w:rsidRDefault="00A24ECE" w:rsidP="0016265C">
      <w:pPr>
        <w:pStyle w:val="Heading11"/>
        <w:spacing w:before="1" w:after="240"/>
        <w:jc w:val="both"/>
        <w:rPr>
          <w:sz w:val="22"/>
          <w:szCs w:val="22"/>
        </w:rPr>
      </w:pPr>
      <w:r w:rsidRPr="00A24ECE">
        <w:rPr>
          <w:sz w:val="22"/>
          <w:szCs w:val="22"/>
        </w:rPr>
        <w:t>ΠΡΟΘΕΣΜΙΑ</w:t>
      </w:r>
      <w:r w:rsidRPr="00A24ECE">
        <w:rPr>
          <w:spacing w:val="-3"/>
          <w:sz w:val="22"/>
          <w:szCs w:val="22"/>
        </w:rPr>
        <w:t xml:space="preserve"> </w:t>
      </w:r>
      <w:r w:rsidRPr="00A24ECE">
        <w:rPr>
          <w:spacing w:val="-2"/>
          <w:sz w:val="22"/>
          <w:szCs w:val="22"/>
        </w:rPr>
        <w:t>ΥΠΟΒΟΛΗΣ</w:t>
      </w:r>
    </w:p>
    <w:p w14:paraId="6E6EDAA9" w14:textId="5C874DAD" w:rsidR="00A24ECE" w:rsidRPr="00E670A2" w:rsidRDefault="00A24ECE" w:rsidP="00A24ECE">
      <w:pPr>
        <w:pStyle w:val="Normal1"/>
        <w:spacing w:line="240" w:lineRule="auto"/>
        <w:ind w:left="525"/>
        <w:jc w:val="both"/>
        <w:rPr>
          <w:rFonts w:ascii="Calibri" w:eastAsia="Calibri" w:hAnsi="Calibri" w:cs="Calibri"/>
          <w:lang w:val="el-GR" w:eastAsia="en-US"/>
        </w:rPr>
      </w:pPr>
      <w:r w:rsidRPr="00E670A2">
        <w:rPr>
          <w:rFonts w:ascii="Calibri" w:eastAsia="Calibri" w:hAnsi="Calibri" w:cs="Calibri"/>
          <w:lang w:val="el-GR" w:eastAsia="en-US"/>
        </w:rPr>
        <w:t>Η αίτηση εκδήλωσης ενδιαφέροντος προς το Πανεπιστήμιο Πελοποννήσου και τα υπόλοιπα</w:t>
      </w:r>
      <w:r w:rsidRPr="00F91476">
        <w:rPr>
          <w:rFonts w:ascii="Calibri" w:eastAsia="Calibri" w:hAnsi="Calibri" w:cs="Calibri"/>
          <w:lang w:val="el-GR" w:eastAsia="en-US"/>
        </w:rPr>
        <w:t xml:space="preserve"> απαιτούμενα δικαιολογητικά θα υποβληθούν  </w:t>
      </w:r>
      <w:r w:rsidRPr="00484243">
        <w:rPr>
          <w:rFonts w:ascii="Calibri" w:eastAsia="Calibri" w:hAnsi="Calibri" w:cs="Calibri"/>
          <w:lang w:val="el-GR" w:eastAsia="en-US"/>
        </w:rPr>
        <w:t xml:space="preserve">μέχρι την </w:t>
      </w:r>
      <w:r w:rsidRPr="00484243">
        <w:rPr>
          <w:rFonts w:ascii="Calibri" w:eastAsia="Calibri" w:hAnsi="Calibri" w:cs="Calibri"/>
          <w:b/>
          <w:lang w:val="el-GR" w:eastAsia="en-US"/>
        </w:rPr>
        <w:t>Π</w:t>
      </w:r>
      <w:r w:rsidR="00286796">
        <w:rPr>
          <w:rFonts w:ascii="Calibri" w:eastAsia="Calibri" w:hAnsi="Calibri" w:cs="Calibri"/>
          <w:b/>
          <w:lang w:val="el-GR" w:eastAsia="en-US"/>
        </w:rPr>
        <w:t>έμπτη</w:t>
      </w:r>
      <w:r w:rsidRPr="00484243">
        <w:rPr>
          <w:rFonts w:ascii="Calibri" w:eastAsia="Calibri" w:hAnsi="Calibri" w:cs="Calibri"/>
          <w:b/>
          <w:lang w:val="el-GR" w:eastAsia="en-US"/>
        </w:rPr>
        <w:t xml:space="preserve"> 2</w:t>
      </w:r>
      <w:r w:rsidR="00286796">
        <w:rPr>
          <w:rFonts w:ascii="Calibri" w:eastAsia="Calibri" w:hAnsi="Calibri" w:cs="Calibri"/>
          <w:b/>
          <w:lang w:val="el-GR" w:eastAsia="en-US"/>
        </w:rPr>
        <w:t>0</w:t>
      </w:r>
      <w:r w:rsidRPr="00484243">
        <w:rPr>
          <w:rFonts w:ascii="Calibri" w:eastAsia="Calibri" w:hAnsi="Calibri" w:cs="Calibri"/>
          <w:b/>
          <w:lang w:val="el-GR" w:eastAsia="en-US"/>
        </w:rPr>
        <w:t xml:space="preserve"> Μαρτίου 2025 και ώρα 15:00</w:t>
      </w:r>
      <w:r w:rsidRPr="00484243">
        <w:rPr>
          <w:rFonts w:ascii="Calibri" w:eastAsia="Calibri" w:hAnsi="Calibri" w:cs="Calibri"/>
          <w:lang w:val="el-GR" w:eastAsia="en-US"/>
        </w:rPr>
        <w:t>.</w:t>
      </w:r>
      <w:r w:rsidRPr="00E670A2">
        <w:rPr>
          <w:rFonts w:ascii="Calibri" w:eastAsia="Calibri" w:hAnsi="Calibri" w:cs="Calibri"/>
          <w:lang w:val="el-GR" w:eastAsia="en-US"/>
        </w:rPr>
        <w:t xml:space="preserve"> </w:t>
      </w:r>
    </w:p>
    <w:p w14:paraId="2DC7872C" w14:textId="69931B44" w:rsidR="00A24ECE" w:rsidRPr="0016265C" w:rsidRDefault="00A24ECE" w:rsidP="0016265C">
      <w:pPr>
        <w:pStyle w:val="Heading11"/>
        <w:spacing w:before="292" w:after="240"/>
        <w:jc w:val="both"/>
        <w:rPr>
          <w:sz w:val="22"/>
          <w:szCs w:val="22"/>
        </w:rPr>
      </w:pPr>
      <w:r w:rsidRPr="00A24ECE">
        <w:rPr>
          <w:sz w:val="22"/>
          <w:szCs w:val="22"/>
        </w:rPr>
        <w:t>ΥΠΟΒΟΛΗ</w:t>
      </w:r>
      <w:r w:rsidRPr="00A24ECE">
        <w:rPr>
          <w:spacing w:val="-8"/>
          <w:sz w:val="22"/>
          <w:szCs w:val="22"/>
        </w:rPr>
        <w:t xml:space="preserve"> </w:t>
      </w:r>
      <w:r w:rsidRPr="00A24ECE">
        <w:rPr>
          <w:sz w:val="22"/>
          <w:szCs w:val="22"/>
        </w:rPr>
        <w:t>ΔΙΚΑΙΟΛΟΓΗΤΙΚΩΝ -</w:t>
      </w:r>
      <w:r w:rsidRPr="00A24ECE">
        <w:rPr>
          <w:spacing w:val="-3"/>
          <w:sz w:val="22"/>
          <w:szCs w:val="22"/>
        </w:rPr>
        <w:t xml:space="preserve"> </w:t>
      </w:r>
      <w:r w:rsidRPr="00A24ECE">
        <w:rPr>
          <w:spacing w:val="-2"/>
          <w:sz w:val="22"/>
          <w:szCs w:val="22"/>
        </w:rPr>
        <w:t>ΠΛΗΡΟΦΟΡΙΕΣ</w:t>
      </w:r>
    </w:p>
    <w:p w14:paraId="20D1D1EB" w14:textId="77777777" w:rsidR="005E7D40" w:rsidRDefault="00A24ECE" w:rsidP="005E7D40">
      <w:pPr>
        <w:pStyle w:val="Heading21"/>
        <w:spacing w:after="240"/>
        <w:ind w:left="525" w:right="516" w:firstLine="0"/>
        <w:jc w:val="both"/>
        <w:rPr>
          <w:sz w:val="22"/>
          <w:szCs w:val="22"/>
        </w:rPr>
      </w:pPr>
      <w:r w:rsidRPr="0016265C">
        <w:rPr>
          <w:sz w:val="22"/>
          <w:szCs w:val="22"/>
        </w:rPr>
        <w:t>Τα</w:t>
      </w:r>
      <w:r w:rsidRPr="0016265C">
        <w:rPr>
          <w:spacing w:val="-10"/>
          <w:sz w:val="22"/>
          <w:szCs w:val="22"/>
        </w:rPr>
        <w:t xml:space="preserve"> </w:t>
      </w:r>
      <w:r w:rsidRPr="0016265C">
        <w:rPr>
          <w:sz w:val="22"/>
          <w:szCs w:val="22"/>
        </w:rPr>
        <w:t>δικαιολογητικά</w:t>
      </w:r>
      <w:r w:rsidRPr="0016265C">
        <w:rPr>
          <w:spacing w:val="-10"/>
          <w:sz w:val="22"/>
          <w:szCs w:val="22"/>
        </w:rPr>
        <w:t xml:space="preserve"> </w:t>
      </w:r>
      <w:r w:rsidRPr="0016265C">
        <w:rPr>
          <w:sz w:val="22"/>
          <w:szCs w:val="22"/>
        </w:rPr>
        <w:t>υποβάλλονται</w:t>
      </w:r>
      <w:r w:rsidRPr="0016265C">
        <w:rPr>
          <w:spacing w:val="-12"/>
          <w:sz w:val="22"/>
          <w:szCs w:val="22"/>
        </w:rPr>
        <w:t xml:space="preserve"> </w:t>
      </w:r>
      <w:r w:rsidRPr="0016265C">
        <w:rPr>
          <w:sz w:val="22"/>
          <w:szCs w:val="22"/>
        </w:rPr>
        <w:t>μόνο</w:t>
      </w:r>
      <w:r w:rsidRPr="0016265C">
        <w:rPr>
          <w:spacing w:val="-13"/>
          <w:sz w:val="22"/>
          <w:szCs w:val="22"/>
        </w:rPr>
        <w:t xml:space="preserve"> </w:t>
      </w:r>
      <w:r w:rsidRPr="0016265C">
        <w:rPr>
          <w:sz w:val="22"/>
          <w:szCs w:val="22"/>
        </w:rPr>
        <w:t>μέσω</w:t>
      </w:r>
      <w:r w:rsidRPr="0016265C">
        <w:rPr>
          <w:spacing w:val="-13"/>
          <w:sz w:val="22"/>
          <w:szCs w:val="22"/>
        </w:rPr>
        <w:t xml:space="preserve"> </w:t>
      </w:r>
      <w:r w:rsidRPr="0016265C">
        <w:rPr>
          <w:sz w:val="22"/>
          <w:szCs w:val="22"/>
        </w:rPr>
        <w:t>ηλεκτρονικού</w:t>
      </w:r>
      <w:r w:rsidRPr="0016265C">
        <w:rPr>
          <w:spacing w:val="-10"/>
          <w:sz w:val="22"/>
          <w:szCs w:val="22"/>
        </w:rPr>
        <w:t xml:space="preserve"> </w:t>
      </w:r>
      <w:r w:rsidRPr="0016265C">
        <w:rPr>
          <w:sz w:val="22"/>
          <w:szCs w:val="22"/>
        </w:rPr>
        <w:t>ταχυδρομείου</w:t>
      </w:r>
      <w:r w:rsidRPr="0016265C">
        <w:rPr>
          <w:spacing w:val="-13"/>
          <w:sz w:val="22"/>
          <w:szCs w:val="22"/>
        </w:rPr>
        <w:t xml:space="preserve"> </w:t>
      </w:r>
      <w:r w:rsidRPr="0016265C">
        <w:rPr>
          <w:sz w:val="22"/>
          <w:szCs w:val="22"/>
        </w:rPr>
        <w:t>απευθείας στο</w:t>
      </w:r>
      <w:r w:rsidRPr="0016265C">
        <w:rPr>
          <w:spacing w:val="-14"/>
          <w:sz w:val="22"/>
          <w:szCs w:val="22"/>
        </w:rPr>
        <w:t xml:space="preserve"> </w:t>
      </w:r>
      <w:r w:rsidRPr="0016265C">
        <w:rPr>
          <w:sz w:val="22"/>
          <w:szCs w:val="22"/>
        </w:rPr>
        <w:t>Γραφεία</w:t>
      </w:r>
      <w:r w:rsidRPr="0016265C">
        <w:rPr>
          <w:spacing w:val="-14"/>
          <w:sz w:val="22"/>
          <w:szCs w:val="22"/>
        </w:rPr>
        <w:t xml:space="preserve"> </w:t>
      </w:r>
      <w:r w:rsidRPr="0016265C">
        <w:rPr>
          <w:sz w:val="22"/>
          <w:szCs w:val="22"/>
        </w:rPr>
        <w:t>Erasmus,</w:t>
      </w:r>
      <w:r w:rsidRPr="0016265C">
        <w:rPr>
          <w:spacing w:val="-13"/>
          <w:sz w:val="22"/>
          <w:szCs w:val="22"/>
        </w:rPr>
        <w:t xml:space="preserve"> </w:t>
      </w:r>
      <w:r w:rsidRPr="0016265C">
        <w:rPr>
          <w:sz w:val="22"/>
          <w:szCs w:val="22"/>
        </w:rPr>
        <w:t>Email</w:t>
      </w:r>
      <w:r w:rsidRPr="0016265C">
        <w:rPr>
          <w:color w:val="4471C4"/>
          <w:sz w:val="22"/>
          <w:szCs w:val="22"/>
        </w:rPr>
        <w:t xml:space="preserve">: </w:t>
      </w:r>
      <w:hyperlink r:id="rId7">
        <w:r w:rsidRPr="0016265C">
          <w:rPr>
            <w:color w:val="0462C1"/>
            <w:sz w:val="22"/>
            <w:szCs w:val="22"/>
            <w:u w:val="single" w:color="0462C1"/>
          </w:rPr>
          <w:t>erasmus@uop.gr</w:t>
        </w:r>
      </w:hyperlink>
      <w:r w:rsidRPr="0016265C">
        <w:rPr>
          <w:color w:val="0462C1"/>
          <w:spacing w:val="40"/>
          <w:sz w:val="22"/>
          <w:szCs w:val="22"/>
        </w:rPr>
        <w:t xml:space="preserve"> </w:t>
      </w:r>
      <w:r w:rsidRPr="0016265C">
        <w:rPr>
          <w:sz w:val="22"/>
          <w:szCs w:val="22"/>
        </w:rPr>
        <w:t xml:space="preserve">Γραφείο Erasmus (ΝΑΥΠΛΙΟ) </w:t>
      </w:r>
      <w:proofErr w:type="spellStart"/>
      <w:r w:rsidRPr="0016265C">
        <w:rPr>
          <w:sz w:val="22"/>
          <w:szCs w:val="22"/>
        </w:rPr>
        <w:t>τηλ</w:t>
      </w:r>
      <w:proofErr w:type="spellEnd"/>
      <w:r w:rsidRPr="0016265C">
        <w:rPr>
          <w:sz w:val="22"/>
          <w:szCs w:val="22"/>
        </w:rPr>
        <w:t>. 27520 70222.</w:t>
      </w:r>
    </w:p>
    <w:p w14:paraId="29CA9A5C" w14:textId="28EE88FB" w:rsidR="00A24ECE" w:rsidRPr="0016265C" w:rsidRDefault="00A24ECE" w:rsidP="0016265C">
      <w:pPr>
        <w:pStyle w:val="Heading21"/>
        <w:spacing w:after="240"/>
        <w:ind w:left="525" w:right="516" w:firstLine="0"/>
        <w:jc w:val="both"/>
      </w:pPr>
      <w:r w:rsidRPr="005E7D40">
        <w:rPr>
          <w:sz w:val="22"/>
          <w:szCs w:val="22"/>
        </w:rPr>
        <w:t>Οι ενδιαφερόμενες/</w:t>
      </w:r>
      <w:proofErr w:type="spellStart"/>
      <w:r w:rsidRPr="005E7D40">
        <w:rPr>
          <w:sz w:val="22"/>
          <w:szCs w:val="22"/>
        </w:rPr>
        <w:t>νοι</w:t>
      </w:r>
      <w:proofErr w:type="spellEnd"/>
      <w:r w:rsidRPr="005E7D40">
        <w:rPr>
          <w:sz w:val="22"/>
          <w:szCs w:val="22"/>
        </w:rPr>
        <w:t xml:space="preserve"> φοιτήτριες/</w:t>
      </w:r>
      <w:proofErr w:type="spellStart"/>
      <w:r w:rsidRPr="005E7D40">
        <w:rPr>
          <w:sz w:val="22"/>
          <w:szCs w:val="22"/>
        </w:rPr>
        <w:t>τές</w:t>
      </w:r>
      <w:proofErr w:type="spellEnd"/>
      <w:r w:rsidRPr="005E7D40">
        <w:rPr>
          <w:sz w:val="22"/>
          <w:szCs w:val="22"/>
        </w:rPr>
        <w:t xml:space="preserve"> </w:t>
      </w:r>
      <w:r w:rsidRPr="005E7D40">
        <w:rPr>
          <w:sz w:val="22"/>
          <w:szCs w:val="22"/>
          <w:u w:val="single"/>
        </w:rPr>
        <w:t xml:space="preserve">πριν </w:t>
      </w:r>
      <w:r w:rsidRPr="005E7D40">
        <w:rPr>
          <w:sz w:val="22"/>
          <w:szCs w:val="22"/>
        </w:rPr>
        <w:t>την υποβολή της αίτησής τους και για τυχόν απορίες,</w:t>
      </w:r>
      <w:r w:rsidRPr="005E7D40">
        <w:rPr>
          <w:spacing w:val="45"/>
          <w:sz w:val="22"/>
          <w:szCs w:val="22"/>
        </w:rPr>
        <w:t xml:space="preserve"> </w:t>
      </w:r>
      <w:r w:rsidRPr="005E7D40">
        <w:rPr>
          <w:sz w:val="22"/>
          <w:szCs w:val="22"/>
        </w:rPr>
        <w:t>έχουν</w:t>
      </w:r>
      <w:r w:rsidRPr="005E7D40">
        <w:rPr>
          <w:spacing w:val="46"/>
          <w:sz w:val="22"/>
          <w:szCs w:val="22"/>
        </w:rPr>
        <w:t xml:space="preserve"> </w:t>
      </w:r>
      <w:r w:rsidRPr="005E7D40">
        <w:rPr>
          <w:sz w:val="22"/>
          <w:szCs w:val="22"/>
        </w:rPr>
        <w:t>τη</w:t>
      </w:r>
      <w:r w:rsidRPr="005E7D40">
        <w:rPr>
          <w:spacing w:val="47"/>
          <w:sz w:val="22"/>
          <w:szCs w:val="22"/>
        </w:rPr>
        <w:t xml:space="preserve"> </w:t>
      </w:r>
      <w:r w:rsidRPr="005E7D40">
        <w:rPr>
          <w:sz w:val="22"/>
          <w:szCs w:val="22"/>
        </w:rPr>
        <w:t>δυνατότητα</w:t>
      </w:r>
      <w:r w:rsidRPr="005E7D40">
        <w:rPr>
          <w:spacing w:val="45"/>
          <w:sz w:val="22"/>
          <w:szCs w:val="22"/>
        </w:rPr>
        <w:t xml:space="preserve"> </w:t>
      </w:r>
      <w:r w:rsidRPr="005E7D40">
        <w:rPr>
          <w:sz w:val="22"/>
          <w:szCs w:val="22"/>
        </w:rPr>
        <w:t>να</w:t>
      </w:r>
      <w:r w:rsidRPr="005E7D40">
        <w:rPr>
          <w:spacing w:val="48"/>
          <w:sz w:val="22"/>
          <w:szCs w:val="22"/>
        </w:rPr>
        <w:t xml:space="preserve"> </w:t>
      </w:r>
      <w:r w:rsidRPr="005E7D40">
        <w:rPr>
          <w:sz w:val="22"/>
          <w:szCs w:val="22"/>
        </w:rPr>
        <w:t>επικοινωνήσουν</w:t>
      </w:r>
      <w:r w:rsidRPr="005E7D40">
        <w:rPr>
          <w:spacing w:val="46"/>
          <w:sz w:val="22"/>
          <w:szCs w:val="22"/>
        </w:rPr>
        <w:t xml:space="preserve"> </w:t>
      </w:r>
      <w:r w:rsidRPr="005E7D40">
        <w:rPr>
          <w:sz w:val="22"/>
          <w:szCs w:val="22"/>
        </w:rPr>
        <w:t>με</w:t>
      </w:r>
      <w:r w:rsidRPr="005E7D40">
        <w:rPr>
          <w:spacing w:val="46"/>
          <w:sz w:val="22"/>
          <w:szCs w:val="22"/>
        </w:rPr>
        <w:t xml:space="preserve"> </w:t>
      </w:r>
      <w:r w:rsidRPr="005E7D40">
        <w:rPr>
          <w:sz w:val="22"/>
          <w:szCs w:val="22"/>
        </w:rPr>
        <w:t>την</w:t>
      </w:r>
      <w:r w:rsidRPr="005E7D40">
        <w:rPr>
          <w:spacing w:val="50"/>
          <w:sz w:val="22"/>
          <w:szCs w:val="22"/>
        </w:rPr>
        <w:t xml:space="preserve"> </w:t>
      </w:r>
      <w:r w:rsidRPr="0016265C">
        <w:rPr>
          <w:sz w:val="22"/>
          <w:szCs w:val="22"/>
        </w:rPr>
        <w:t>κ.</w:t>
      </w:r>
      <w:r w:rsidRPr="0016265C">
        <w:rPr>
          <w:spacing w:val="48"/>
          <w:sz w:val="22"/>
          <w:szCs w:val="22"/>
        </w:rPr>
        <w:t xml:space="preserve"> </w:t>
      </w:r>
      <w:r w:rsidRPr="0016265C">
        <w:rPr>
          <w:sz w:val="22"/>
          <w:szCs w:val="22"/>
        </w:rPr>
        <w:t>Παρασκευή</w:t>
      </w:r>
      <w:r w:rsidRPr="0016265C">
        <w:rPr>
          <w:spacing w:val="46"/>
          <w:sz w:val="22"/>
          <w:szCs w:val="22"/>
        </w:rPr>
        <w:t xml:space="preserve"> </w:t>
      </w:r>
      <w:proofErr w:type="spellStart"/>
      <w:r w:rsidRPr="0016265C">
        <w:rPr>
          <w:sz w:val="22"/>
          <w:szCs w:val="22"/>
        </w:rPr>
        <w:t>Χαϊδά</w:t>
      </w:r>
      <w:proofErr w:type="spellEnd"/>
      <w:r w:rsidRPr="0016265C">
        <w:rPr>
          <w:sz w:val="22"/>
          <w:szCs w:val="22"/>
        </w:rPr>
        <w:t>,</w:t>
      </w:r>
      <w:r w:rsidRPr="0016265C">
        <w:rPr>
          <w:spacing w:val="46"/>
          <w:sz w:val="22"/>
          <w:szCs w:val="22"/>
        </w:rPr>
        <w:t xml:space="preserve"> </w:t>
      </w:r>
      <w:r w:rsidRPr="0016265C">
        <w:rPr>
          <w:spacing w:val="-2"/>
          <w:sz w:val="22"/>
          <w:szCs w:val="22"/>
        </w:rPr>
        <w:t>Τμήμα</w:t>
      </w:r>
      <w:r w:rsidRPr="0016265C">
        <w:rPr>
          <w:sz w:val="22"/>
          <w:szCs w:val="22"/>
        </w:rPr>
        <w:t xml:space="preserve"> Διεθνών Σχέσεων, στο τηλέφωνο: 2710-230008 ή στο email: </w:t>
      </w:r>
      <w:hyperlink r:id="rId8">
        <w:r w:rsidRPr="0016265C">
          <w:rPr>
            <w:color w:val="0462C1"/>
            <w:sz w:val="22"/>
            <w:szCs w:val="22"/>
            <w:u w:val="single" w:color="0462C1"/>
          </w:rPr>
          <w:t>iro@go.uop.gr</w:t>
        </w:r>
      </w:hyperlink>
      <w:r w:rsidRPr="0016265C">
        <w:rPr>
          <w:color w:val="0462C1"/>
          <w:sz w:val="22"/>
          <w:szCs w:val="22"/>
        </w:rPr>
        <w:t xml:space="preserve"> </w:t>
      </w:r>
      <w:r w:rsidRPr="0016265C">
        <w:rPr>
          <w:sz w:val="22"/>
          <w:szCs w:val="22"/>
        </w:rPr>
        <w:t>και τη</w:t>
      </w:r>
      <w:r w:rsidRPr="0016265C">
        <w:rPr>
          <w:spacing w:val="40"/>
          <w:sz w:val="22"/>
          <w:szCs w:val="22"/>
        </w:rPr>
        <w:t xml:space="preserve"> </w:t>
      </w:r>
      <w:r w:rsidRPr="005E7D40">
        <w:rPr>
          <w:sz w:val="22"/>
          <w:szCs w:val="22"/>
        </w:rPr>
        <w:t>Λέκτορα Αρετή</w:t>
      </w:r>
      <w:r w:rsidRPr="005E7D40">
        <w:rPr>
          <w:spacing w:val="-7"/>
          <w:sz w:val="22"/>
          <w:szCs w:val="22"/>
        </w:rPr>
        <w:t xml:space="preserve"> </w:t>
      </w:r>
      <w:proofErr w:type="spellStart"/>
      <w:r w:rsidRPr="005E7D40">
        <w:rPr>
          <w:sz w:val="22"/>
          <w:szCs w:val="22"/>
        </w:rPr>
        <w:t>Βογοπούλου</w:t>
      </w:r>
      <w:proofErr w:type="spellEnd"/>
      <w:r w:rsidRPr="005E7D40">
        <w:rPr>
          <w:sz w:val="22"/>
          <w:szCs w:val="22"/>
        </w:rPr>
        <w:t>,</w:t>
      </w:r>
      <w:r w:rsidRPr="005E7D40">
        <w:rPr>
          <w:spacing w:val="-8"/>
          <w:sz w:val="22"/>
          <w:szCs w:val="22"/>
        </w:rPr>
        <w:t xml:space="preserve"> </w:t>
      </w:r>
      <w:r w:rsidRPr="005E7D40">
        <w:rPr>
          <w:sz w:val="22"/>
          <w:szCs w:val="22"/>
        </w:rPr>
        <w:t>μέλος</w:t>
      </w:r>
      <w:r w:rsidRPr="005E7D40">
        <w:rPr>
          <w:spacing w:val="-8"/>
          <w:sz w:val="22"/>
          <w:szCs w:val="22"/>
        </w:rPr>
        <w:t xml:space="preserve"> </w:t>
      </w:r>
      <w:r w:rsidRPr="005E7D40">
        <w:rPr>
          <w:sz w:val="22"/>
          <w:szCs w:val="22"/>
        </w:rPr>
        <w:t>της</w:t>
      </w:r>
      <w:r w:rsidRPr="005E7D40">
        <w:rPr>
          <w:spacing w:val="-8"/>
          <w:sz w:val="22"/>
          <w:szCs w:val="22"/>
        </w:rPr>
        <w:t xml:space="preserve"> </w:t>
      </w:r>
      <w:r w:rsidRPr="005E7D40">
        <w:rPr>
          <w:sz w:val="22"/>
          <w:szCs w:val="22"/>
        </w:rPr>
        <w:t>ομάδας</w:t>
      </w:r>
      <w:r w:rsidRPr="005E7D40">
        <w:rPr>
          <w:spacing w:val="-8"/>
          <w:sz w:val="22"/>
          <w:szCs w:val="22"/>
        </w:rPr>
        <w:t xml:space="preserve"> </w:t>
      </w:r>
      <w:r w:rsidRPr="005E7D40">
        <w:rPr>
          <w:sz w:val="22"/>
          <w:szCs w:val="22"/>
        </w:rPr>
        <w:t>έργου</w:t>
      </w:r>
      <w:r w:rsidRPr="005E7D40">
        <w:rPr>
          <w:spacing w:val="-6"/>
          <w:sz w:val="22"/>
          <w:szCs w:val="22"/>
        </w:rPr>
        <w:t xml:space="preserve"> </w:t>
      </w:r>
      <w:r w:rsidRPr="005E7D40">
        <w:rPr>
          <w:sz w:val="22"/>
          <w:szCs w:val="22"/>
        </w:rPr>
        <w:t>EUNICE</w:t>
      </w:r>
      <w:r w:rsidRPr="005E7D40">
        <w:rPr>
          <w:spacing w:val="-8"/>
          <w:sz w:val="22"/>
          <w:szCs w:val="22"/>
        </w:rPr>
        <w:t xml:space="preserve"> </w:t>
      </w:r>
      <w:r w:rsidRPr="005E7D40">
        <w:rPr>
          <w:sz w:val="22"/>
          <w:szCs w:val="22"/>
        </w:rPr>
        <w:t>του</w:t>
      </w:r>
      <w:r w:rsidRPr="005E7D40">
        <w:rPr>
          <w:spacing w:val="-8"/>
          <w:sz w:val="22"/>
          <w:szCs w:val="22"/>
        </w:rPr>
        <w:t xml:space="preserve"> </w:t>
      </w:r>
      <w:r w:rsidRPr="005E7D40">
        <w:rPr>
          <w:sz w:val="22"/>
          <w:szCs w:val="22"/>
        </w:rPr>
        <w:t>Πανεπιστημίου</w:t>
      </w:r>
      <w:r w:rsidRPr="005E7D40">
        <w:rPr>
          <w:spacing w:val="-6"/>
          <w:sz w:val="22"/>
          <w:szCs w:val="22"/>
        </w:rPr>
        <w:t xml:space="preserve"> </w:t>
      </w:r>
      <w:r w:rsidRPr="005E7D40">
        <w:rPr>
          <w:sz w:val="22"/>
          <w:szCs w:val="22"/>
        </w:rPr>
        <w:t>Πελοποννήσου</w:t>
      </w:r>
      <w:r w:rsidRPr="005E7D40">
        <w:rPr>
          <w:spacing w:val="-8"/>
          <w:sz w:val="22"/>
          <w:szCs w:val="22"/>
        </w:rPr>
        <w:t xml:space="preserve"> </w:t>
      </w:r>
      <w:r w:rsidRPr="005E7D40">
        <w:rPr>
          <w:sz w:val="22"/>
          <w:szCs w:val="22"/>
        </w:rPr>
        <w:t xml:space="preserve">στο </w:t>
      </w:r>
      <w:r w:rsidRPr="0016265C">
        <w:rPr>
          <w:sz w:val="22"/>
          <w:szCs w:val="22"/>
        </w:rPr>
        <w:t xml:space="preserve">τηλέφωνο: </w:t>
      </w:r>
      <w:r w:rsidRPr="005E7D40">
        <w:rPr>
          <w:sz w:val="22"/>
          <w:szCs w:val="22"/>
        </w:rPr>
        <w:t xml:space="preserve">27210-45274 </w:t>
      </w:r>
      <w:r w:rsidRPr="0016265C">
        <w:rPr>
          <w:sz w:val="22"/>
          <w:szCs w:val="22"/>
        </w:rPr>
        <w:t>ή στο email:</w:t>
      </w:r>
      <w:hyperlink r:id="rId9">
        <w:r w:rsidRPr="0016265C">
          <w:rPr>
            <w:color w:val="0462C1"/>
            <w:sz w:val="22"/>
            <w:szCs w:val="22"/>
            <w:u w:val="single" w:color="0462C1"/>
          </w:rPr>
          <w:t xml:space="preserve"> a.vogopoulou@uop.gr</w:t>
        </w:r>
      </w:hyperlink>
      <w:r w:rsidR="005E7D40">
        <w:rPr>
          <w:sz w:val="22"/>
          <w:szCs w:val="22"/>
        </w:rPr>
        <w:t>.</w:t>
      </w:r>
    </w:p>
    <w:p w14:paraId="5C907CAF" w14:textId="77777777" w:rsidR="00A24ECE" w:rsidRDefault="00A24ECE" w:rsidP="00A24ECE">
      <w:pPr>
        <w:pStyle w:val="aa"/>
        <w:spacing w:line="254" w:lineRule="auto"/>
        <w:ind w:left="525" w:right="524"/>
        <w:jc w:val="both"/>
      </w:pPr>
      <w:r>
        <w:t xml:space="preserve">Μετά την αξιολόγηση, οι επιλεχθείσες φοιτήτριες και οι επιλεχθέντες φοιτητές θα ενημερωθούν με ηλεκτρονικό μήνυμα για τα επόμενα βήματα που θα πρέπει να </w:t>
      </w:r>
      <w:r>
        <w:rPr>
          <w:spacing w:val="-2"/>
        </w:rPr>
        <w:t>ακολουθηθούν.</w:t>
      </w:r>
    </w:p>
    <w:p w14:paraId="2E0C276F" w14:textId="77777777" w:rsidR="00A24ECE" w:rsidRDefault="00A24ECE" w:rsidP="00A24ECE">
      <w:pPr>
        <w:pStyle w:val="aa"/>
        <w:spacing w:before="160" w:line="254" w:lineRule="auto"/>
        <w:ind w:left="525" w:right="520"/>
        <w:jc w:val="both"/>
      </w:pPr>
      <w:r>
        <w:t xml:space="preserve">Σε μεταγενέστερο στάδιο οι επιλεχθείσες φοιτήτριες και οι επιλεχθέντες φοιτητές, θα χρειαστεί να υπογράψουν τη Συμφωνία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Agreement.</w:t>
      </w:r>
    </w:p>
    <w:p w14:paraId="23518958" w14:textId="5A389487" w:rsidR="00A24ECE" w:rsidRPr="0016265C" w:rsidRDefault="00A24ECE" w:rsidP="0016265C">
      <w:pPr>
        <w:pStyle w:val="Heading11"/>
        <w:spacing w:before="160" w:after="240"/>
        <w:jc w:val="both"/>
        <w:rPr>
          <w:sz w:val="22"/>
          <w:szCs w:val="22"/>
        </w:rPr>
      </w:pPr>
      <w:r w:rsidRPr="00A24ECE">
        <w:rPr>
          <w:sz w:val="22"/>
          <w:szCs w:val="22"/>
        </w:rPr>
        <w:t>ΚΡΙΤΗΡΙΑ</w:t>
      </w:r>
      <w:r w:rsidRPr="00A24ECE">
        <w:rPr>
          <w:spacing w:val="-5"/>
          <w:sz w:val="22"/>
          <w:szCs w:val="22"/>
        </w:rPr>
        <w:t xml:space="preserve"> </w:t>
      </w:r>
      <w:r w:rsidRPr="00A24ECE">
        <w:rPr>
          <w:sz w:val="22"/>
          <w:szCs w:val="22"/>
        </w:rPr>
        <w:t>ΕΠΙΛΟΓΗΣ</w:t>
      </w:r>
      <w:r w:rsidRPr="00A24ECE">
        <w:rPr>
          <w:spacing w:val="-5"/>
          <w:sz w:val="22"/>
          <w:szCs w:val="22"/>
        </w:rPr>
        <w:t xml:space="preserve"> </w:t>
      </w:r>
      <w:r w:rsidRPr="00A24ECE">
        <w:rPr>
          <w:spacing w:val="-2"/>
          <w:sz w:val="22"/>
          <w:szCs w:val="22"/>
        </w:rPr>
        <w:t>ΦΟΙΤΗΤΡΙΩΝ/ΤΩΝ</w:t>
      </w:r>
    </w:p>
    <w:p w14:paraId="0A0EBB68" w14:textId="77777777" w:rsidR="00A24ECE" w:rsidRDefault="00A24ECE" w:rsidP="00A24ECE">
      <w:pPr>
        <w:ind w:left="525" w:right="518"/>
        <w:jc w:val="both"/>
        <w:rPr>
          <w:color w:val="0462C1"/>
          <w:spacing w:val="-7"/>
        </w:rPr>
      </w:pPr>
      <w:r w:rsidRPr="006966F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C14DC" wp14:editId="7C490546">
                <wp:simplePos x="0" y="0"/>
                <wp:positionH relativeFrom="page">
                  <wp:posOffset>1853565</wp:posOffset>
                </wp:positionH>
                <wp:positionV relativeFrom="paragraph">
                  <wp:posOffset>720090</wp:posOffset>
                </wp:positionV>
                <wp:extent cx="30480" cy="10795"/>
                <wp:effectExtent l="0" t="0" r="0" b="0"/>
                <wp:wrapNone/>
                <wp:docPr id="151287732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1079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2E5956" id="docshape5" o:spid="_x0000_s1026" style="position:absolute;margin-left:145.95pt;margin-top:56.7pt;width:2.4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" fillcolor="blue" stroked="f">
                <v:path arrowok="t"/>
                <w10:wrap anchorx="page"/>
              </v:rect>
            </w:pict>
          </mc:Fallback>
        </mc:AlternateContent>
      </w:r>
      <w:r w:rsidRPr="0016265C">
        <w:t xml:space="preserve">H επιλογή των φοιτητών/τριών θα πραγματοποιηθεί βάσει κριτηρίων σύμφωνα με τον νέο Οδηγό Κινητικότητας Erasmus+ του Πανεπιστημίου Πελοποννήσου: </w:t>
      </w:r>
      <w:hyperlink r:id="rId10">
        <w:r w:rsidRPr="0016265C">
          <w:rPr>
            <w:color w:val="0462C1"/>
            <w:spacing w:val="-2"/>
            <w:u w:val="single" w:color="0462C1"/>
          </w:rPr>
          <w:t>https://erasmus.uop.gr/sites/default/files/Mobility%20regulation%20Erasmus%2B%</w:t>
        </w:r>
      </w:hyperlink>
      <w:r w:rsidRPr="0016265C">
        <w:rPr>
          <w:color w:val="0462C1"/>
          <w:spacing w:val="-2"/>
        </w:rPr>
        <w:t xml:space="preserve"> </w:t>
      </w:r>
      <w:hyperlink r:id="rId11">
        <w:r w:rsidRPr="0016265C">
          <w:rPr>
            <w:color w:val="0462C1"/>
            <w:u w:val="single" w:color="0462C1"/>
          </w:rPr>
          <w:t>202024.pdf</w:t>
        </w:r>
      </w:hyperlink>
      <w:r w:rsidRPr="0016265C">
        <w:rPr>
          <w:color w:val="0462C1"/>
          <w:spacing w:val="-7"/>
        </w:rPr>
        <w:t xml:space="preserve"> </w:t>
      </w:r>
      <w:r>
        <w:rPr>
          <w:color w:val="0462C1"/>
          <w:spacing w:val="-7"/>
        </w:rPr>
        <w:t>.</w:t>
      </w:r>
    </w:p>
    <w:p w14:paraId="72382E5D" w14:textId="77777777" w:rsidR="00A24ECE" w:rsidRPr="006966FE" w:rsidRDefault="00A24ECE" w:rsidP="00A24ECE">
      <w:pPr>
        <w:ind w:left="525" w:right="518"/>
        <w:jc w:val="both"/>
      </w:pPr>
      <w:r w:rsidRPr="0016265C">
        <w:t>Σημειώνεται</w:t>
      </w:r>
      <w:r w:rsidRPr="0016265C">
        <w:rPr>
          <w:spacing w:val="-10"/>
        </w:rPr>
        <w:t xml:space="preserve"> </w:t>
      </w:r>
      <w:r w:rsidRPr="0016265C">
        <w:t>ότι</w:t>
      </w:r>
      <w:r w:rsidRPr="0016265C">
        <w:rPr>
          <w:spacing w:val="-5"/>
        </w:rPr>
        <w:t xml:space="preserve"> </w:t>
      </w:r>
      <w:r w:rsidRPr="0016265C">
        <w:t>ο</w:t>
      </w:r>
      <w:r w:rsidRPr="0016265C">
        <w:rPr>
          <w:spacing w:val="-11"/>
        </w:rPr>
        <w:t xml:space="preserve"> </w:t>
      </w:r>
      <w:r w:rsidRPr="006966FE">
        <w:t>τελικός</w:t>
      </w:r>
      <w:r w:rsidRPr="006966FE">
        <w:rPr>
          <w:spacing w:val="-6"/>
        </w:rPr>
        <w:t xml:space="preserve"> </w:t>
      </w:r>
      <w:r w:rsidRPr="006966FE">
        <w:t>αριθμός</w:t>
      </w:r>
      <w:r w:rsidRPr="006966FE">
        <w:rPr>
          <w:spacing w:val="-8"/>
        </w:rPr>
        <w:t xml:space="preserve"> </w:t>
      </w:r>
      <w:r w:rsidRPr="006966FE">
        <w:t>των</w:t>
      </w:r>
      <w:r w:rsidRPr="006966FE">
        <w:rPr>
          <w:spacing w:val="-10"/>
        </w:rPr>
        <w:t xml:space="preserve"> </w:t>
      </w:r>
      <w:r w:rsidRPr="006966FE">
        <w:t>φοιτητριών</w:t>
      </w:r>
      <w:r w:rsidRPr="0016265C">
        <w:t>/</w:t>
      </w:r>
      <w:proofErr w:type="spellStart"/>
      <w:r w:rsidRPr="0016265C">
        <w:t>τών</w:t>
      </w:r>
      <w:proofErr w:type="spellEnd"/>
      <w:r w:rsidRPr="0016265C">
        <w:rPr>
          <w:spacing w:val="-10"/>
        </w:rPr>
        <w:t xml:space="preserve"> </w:t>
      </w:r>
      <w:r w:rsidRPr="006966FE">
        <w:t>που</w:t>
      </w:r>
      <w:r w:rsidRPr="006966FE">
        <w:rPr>
          <w:spacing w:val="-9"/>
        </w:rPr>
        <w:t xml:space="preserve"> </w:t>
      </w:r>
      <w:r w:rsidRPr="006966FE">
        <w:t>θα</w:t>
      </w:r>
      <w:r w:rsidRPr="006966FE">
        <w:rPr>
          <w:spacing w:val="-7"/>
        </w:rPr>
        <w:t xml:space="preserve"> </w:t>
      </w:r>
      <w:r w:rsidRPr="006966FE">
        <w:t>λάβουν</w:t>
      </w:r>
      <w:r w:rsidRPr="006966FE">
        <w:rPr>
          <w:spacing w:val="-9"/>
        </w:rPr>
        <w:t xml:space="preserve"> </w:t>
      </w:r>
      <w:r w:rsidRPr="006966FE">
        <w:t>μέρος στο BIP και θα μετακινηθούν στο</w:t>
      </w:r>
      <w:r w:rsidRPr="006966FE">
        <w:rPr>
          <w:spacing w:val="40"/>
        </w:rPr>
        <w:t xml:space="preserve"> </w:t>
      </w:r>
      <w:r w:rsidRPr="006966FE">
        <w:rPr>
          <w:b/>
        </w:rPr>
        <w:t xml:space="preserve">Πανεπιστήμιο της </w:t>
      </w:r>
      <w:proofErr w:type="spellStart"/>
      <w:r w:rsidRPr="006966FE">
        <w:rPr>
          <w:b/>
        </w:rPr>
        <w:t>Καντάμπρια</w:t>
      </w:r>
      <w:proofErr w:type="spellEnd"/>
      <w:r w:rsidRPr="006966FE">
        <w:rPr>
          <w:b/>
        </w:rPr>
        <w:t xml:space="preserve"> (UC, </w:t>
      </w:r>
      <w:proofErr w:type="spellStart"/>
      <w:r w:rsidRPr="006966FE">
        <w:rPr>
          <w:b/>
        </w:rPr>
        <w:t>Santander</w:t>
      </w:r>
      <w:proofErr w:type="spellEnd"/>
      <w:r w:rsidRPr="006966FE">
        <w:rPr>
          <w:b/>
        </w:rPr>
        <w:t>) στην Ισπανία</w:t>
      </w:r>
      <w:r w:rsidRPr="006966FE">
        <w:t>, θα οριστικοποιηθεί βάσει των διαθέσιμων χρηματικών υπολοίπων του Προγράμματος Erasmus+.</w:t>
      </w:r>
      <w:r w:rsidRPr="006966FE">
        <w:rPr>
          <w:spacing w:val="40"/>
        </w:rPr>
        <w:t xml:space="preserve"> </w:t>
      </w:r>
      <w:r w:rsidRPr="006966FE">
        <w:t>Επίσης, υπογραμμίζεται ότι δικαίωμα μετακίνησης έχουν οι φοιτητές/</w:t>
      </w:r>
      <w:proofErr w:type="spellStart"/>
      <w:r w:rsidRPr="006966FE">
        <w:t>τριες</w:t>
      </w:r>
      <w:proofErr w:type="spellEnd"/>
      <w:r w:rsidRPr="006966FE">
        <w:rPr>
          <w:spacing w:val="-2"/>
        </w:rPr>
        <w:t xml:space="preserve"> </w:t>
      </w:r>
      <w:r w:rsidRPr="006966FE">
        <w:t>που</w:t>
      </w:r>
      <w:r w:rsidRPr="006966FE">
        <w:rPr>
          <w:spacing w:val="-2"/>
        </w:rPr>
        <w:t xml:space="preserve"> </w:t>
      </w:r>
      <w:r w:rsidRPr="006966FE">
        <w:t>θα</w:t>
      </w:r>
      <w:r w:rsidRPr="006966FE">
        <w:rPr>
          <w:spacing w:val="-5"/>
        </w:rPr>
        <w:t xml:space="preserve"> </w:t>
      </w:r>
      <w:r w:rsidRPr="006966FE">
        <w:t>επιλεγούν</w:t>
      </w:r>
      <w:r w:rsidRPr="006966FE">
        <w:rPr>
          <w:spacing w:val="-2"/>
        </w:rPr>
        <w:t xml:space="preserve"> </w:t>
      </w:r>
      <w:r w:rsidRPr="006966FE">
        <w:t>και</w:t>
      </w:r>
      <w:r w:rsidRPr="006966FE">
        <w:rPr>
          <w:spacing w:val="-2"/>
        </w:rPr>
        <w:t xml:space="preserve"> </w:t>
      </w:r>
      <w:r w:rsidRPr="006966FE">
        <w:t>θα</w:t>
      </w:r>
      <w:r w:rsidRPr="006966FE">
        <w:rPr>
          <w:spacing w:val="-5"/>
        </w:rPr>
        <w:t xml:space="preserve"> </w:t>
      </w:r>
      <w:r w:rsidRPr="006966FE">
        <w:t>ολοκληρώσουν</w:t>
      </w:r>
      <w:r w:rsidRPr="006966FE">
        <w:rPr>
          <w:spacing w:val="-2"/>
        </w:rPr>
        <w:t xml:space="preserve"> </w:t>
      </w:r>
      <w:r w:rsidRPr="006966FE">
        <w:t>επιτυχώς</w:t>
      </w:r>
      <w:r w:rsidRPr="006966FE">
        <w:rPr>
          <w:spacing w:val="-2"/>
        </w:rPr>
        <w:t xml:space="preserve"> </w:t>
      </w:r>
      <w:r w:rsidRPr="006966FE">
        <w:t>το</w:t>
      </w:r>
      <w:r w:rsidRPr="006966FE">
        <w:rPr>
          <w:spacing w:val="-1"/>
        </w:rPr>
        <w:t xml:space="preserve"> </w:t>
      </w:r>
      <w:r w:rsidRPr="006966FE">
        <w:t>διαδικτυακό</w:t>
      </w:r>
      <w:r w:rsidRPr="006966FE">
        <w:rPr>
          <w:spacing w:val="-1"/>
        </w:rPr>
        <w:t xml:space="preserve"> </w:t>
      </w:r>
      <w:r w:rsidRPr="006966FE">
        <w:t>μέρος</w:t>
      </w:r>
      <w:r w:rsidRPr="006966FE">
        <w:rPr>
          <w:spacing w:val="-4"/>
        </w:rPr>
        <w:t xml:space="preserve"> </w:t>
      </w:r>
      <w:r w:rsidRPr="006966FE">
        <w:t>του εν λόγω προγράμματος.</w:t>
      </w:r>
    </w:p>
    <w:p w14:paraId="70579EB8" w14:textId="77777777" w:rsidR="00A24ECE" w:rsidRPr="006966FE" w:rsidRDefault="00A24ECE" w:rsidP="00A24ECE">
      <w:pPr>
        <w:pStyle w:val="aa"/>
        <w:ind w:left="525" w:right="521"/>
        <w:jc w:val="both"/>
      </w:pPr>
      <w:r w:rsidRPr="006966FE">
        <w:t>Σε περίπτωση που υπάρξουν επιλαχούσες/όντες, αυτοί θα μετακινηθούν επίσης, εφόσον επαρκούν τα κονδύλια που έχουν διατεθεί από τον φορέα χρηματοδότησης (το Ίδρυμα Κρατικών Υποτροφιών – ΙΚΥ, που είναι η Εθνική Μονάδα Συντονισμού του προγράμματος Erasmus για την Ελλάδα).</w:t>
      </w:r>
    </w:p>
    <w:p w14:paraId="6C70D946" w14:textId="77777777" w:rsidR="00A24ECE" w:rsidRDefault="00A24ECE" w:rsidP="00A24ECE">
      <w:pPr>
        <w:pStyle w:val="aa"/>
        <w:spacing w:line="254" w:lineRule="auto"/>
        <w:ind w:left="525" w:right="519"/>
        <w:jc w:val="both"/>
      </w:pPr>
      <w:r>
        <w:lastRenderedPageBreak/>
        <w:t>Τυχόν ενστάσεις θα μπορούν να υποβληθούν μόνο από την/τον υποψήφια/</w:t>
      </w:r>
      <w:proofErr w:type="spellStart"/>
      <w:r>
        <w:t>φιο</w:t>
      </w:r>
      <w:proofErr w:type="spellEnd"/>
      <w:r>
        <w:t xml:space="preserve"> προς το Τμήμα Διεθνών Σχέσεων, ηλεκτρονικά με αποστολή </w:t>
      </w:r>
      <w:r>
        <w:rPr>
          <w:lang w:val="en-US"/>
        </w:rPr>
        <w:t>e</w:t>
      </w:r>
      <w:proofErr w:type="spellStart"/>
      <w:r>
        <w:t>mail</w:t>
      </w:r>
      <w:proofErr w:type="spellEnd"/>
      <w:r>
        <w:t xml:space="preserve"> στο </w:t>
      </w:r>
      <w:hyperlink r:id="rId12">
        <w:r>
          <w:rPr>
            <w:color w:val="0462C1"/>
            <w:sz w:val="24"/>
            <w:u w:val="single" w:color="0462C1"/>
          </w:rPr>
          <w:t>iro@go.uop.gr</w:t>
        </w:r>
      </w:hyperlink>
      <w:r>
        <w:rPr>
          <w:color w:val="0462C1"/>
          <w:sz w:val="24"/>
        </w:rPr>
        <w:t xml:space="preserve"> </w:t>
      </w:r>
      <w:r>
        <w:t>σε αποκλειστική προθεσμία τριών (3) εργάσιμων ημερών από την κοινοποίηση των αποτελεσμάτων</w:t>
      </w:r>
      <w:r>
        <w:rPr>
          <w:spacing w:val="-13"/>
        </w:rPr>
        <w:t xml:space="preserve"> </w:t>
      </w:r>
      <w:r>
        <w:t>αξιολόγησης.</w:t>
      </w:r>
      <w:r>
        <w:rPr>
          <w:spacing w:val="-12"/>
        </w:rPr>
        <w:t xml:space="preserve"> </w:t>
      </w:r>
      <w:r>
        <w:t>Το</w:t>
      </w:r>
      <w:r>
        <w:rPr>
          <w:spacing w:val="-13"/>
        </w:rPr>
        <w:t xml:space="preserve"> </w:t>
      </w:r>
      <w:r>
        <w:t>Γραφείο</w:t>
      </w:r>
      <w:r>
        <w:rPr>
          <w:spacing w:val="-12"/>
        </w:rPr>
        <w:t xml:space="preserve"> </w:t>
      </w:r>
      <w:r>
        <w:t>θα</w:t>
      </w:r>
      <w:r>
        <w:rPr>
          <w:spacing w:val="-13"/>
        </w:rPr>
        <w:t xml:space="preserve"> </w:t>
      </w:r>
      <w:r>
        <w:t>διαβιβάσει</w:t>
      </w:r>
      <w:r>
        <w:rPr>
          <w:spacing w:val="-12"/>
        </w:rPr>
        <w:t xml:space="preserve"> </w:t>
      </w:r>
      <w:r>
        <w:t>τις</w:t>
      </w:r>
      <w:r>
        <w:rPr>
          <w:spacing w:val="-13"/>
        </w:rPr>
        <w:t xml:space="preserve"> </w:t>
      </w:r>
      <w:r>
        <w:t>ενστάσεις</w:t>
      </w:r>
      <w:r>
        <w:rPr>
          <w:spacing w:val="-11"/>
        </w:rPr>
        <w:t xml:space="preserve"> </w:t>
      </w:r>
      <w:r>
        <w:t>προς</w:t>
      </w:r>
      <w:r>
        <w:rPr>
          <w:spacing w:val="-12"/>
        </w:rPr>
        <w:t xml:space="preserve"> </w:t>
      </w:r>
      <w:r>
        <w:t>αξιολόγηση</w:t>
      </w:r>
      <w:r>
        <w:rPr>
          <w:spacing w:val="-12"/>
        </w:rPr>
        <w:t xml:space="preserve"> </w:t>
      </w:r>
      <w:r>
        <w:t>στην αρμόδια Επιτροπή Ενστάσεων.</w:t>
      </w:r>
    </w:p>
    <w:p w14:paraId="404C49F1" w14:textId="77777777" w:rsidR="00A24ECE" w:rsidRDefault="00A24ECE" w:rsidP="00A24ECE">
      <w:pPr>
        <w:pStyle w:val="aa"/>
        <w:spacing w:before="22"/>
      </w:pPr>
    </w:p>
    <w:p w14:paraId="49BD719A" w14:textId="4B9CDA83" w:rsidR="00A24ECE" w:rsidRPr="00A24ECE" w:rsidRDefault="00A24ECE" w:rsidP="0016265C">
      <w:pPr>
        <w:pStyle w:val="Heading11"/>
        <w:spacing w:after="240" w:line="293" w:lineRule="exact"/>
        <w:jc w:val="both"/>
        <w:rPr>
          <w:sz w:val="22"/>
          <w:szCs w:val="22"/>
        </w:rPr>
      </w:pPr>
      <w:r w:rsidRPr="00A24ECE">
        <w:rPr>
          <w:sz w:val="22"/>
          <w:szCs w:val="22"/>
        </w:rPr>
        <w:t>ΟΙΚΟΝΟΜΙΚΗ</w:t>
      </w:r>
      <w:r w:rsidRPr="00A24ECE">
        <w:rPr>
          <w:spacing w:val="-3"/>
          <w:sz w:val="22"/>
          <w:szCs w:val="22"/>
        </w:rPr>
        <w:t xml:space="preserve"> </w:t>
      </w:r>
      <w:r w:rsidRPr="00A24ECE">
        <w:rPr>
          <w:sz w:val="22"/>
          <w:szCs w:val="22"/>
        </w:rPr>
        <w:t>ΥΠΟΣΤΗΡΙΞΗ</w:t>
      </w:r>
      <w:r w:rsidRPr="00A24ECE">
        <w:rPr>
          <w:spacing w:val="-4"/>
          <w:sz w:val="22"/>
          <w:szCs w:val="22"/>
        </w:rPr>
        <w:t xml:space="preserve"> </w:t>
      </w:r>
      <w:r w:rsidRPr="00A24ECE">
        <w:rPr>
          <w:sz w:val="22"/>
          <w:szCs w:val="22"/>
        </w:rPr>
        <w:t>(ΔΡΑΣΗ</w:t>
      </w:r>
      <w:r w:rsidRPr="00A24ECE">
        <w:rPr>
          <w:spacing w:val="-3"/>
          <w:sz w:val="22"/>
          <w:szCs w:val="22"/>
        </w:rPr>
        <w:t xml:space="preserve"> </w:t>
      </w:r>
      <w:r w:rsidRPr="00A24ECE">
        <w:rPr>
          <w:sz w:val="22"/>
          <w:szCs w:val="22"/>
        </w:rPr>
        <w:t>ΚΑ131,</w:t>
      </w:r>
      <w:r w:rsidRPr="00A24ECE">
        <w:rPr>
          <w:spacing w:val="-3"/>
          <w:sz w:val="22"/>
          <w:szCs w:val="22"/>
        </w:rPr>
        <w:t xml:space="preserve"> </w:t>
      </w:r>
      <w:r w:rsidRPr="00A24ECE">
        <w:rPr>
          <w:sz w:val="22"/>
          <w:szCs w:val="22"/>
        </w:rPr>
        <w:t>ΣΧΕΔΙΟ</w:t>
      </w:r>
      <w:r w:rsidRPr="00A24ECE">
        <w:rPr>
          <w:spacing w:val="-2"/>
          <w:sz w:val="22"/>
          <w:szCs w:val="22"/>
        </w:rPr>
        <w:t xml:space="preserve"> 2023)</w:t>
      </w:r>
    </w:p>
    <w:p w14:paraId="03BBECA0" w14:textId="77777777" w:rsidR="00A24ECE" w:rsidRDefault="00A24ECE" w:rsidP="0016265C">
      <w:pPr>
        <w:pStyle w:val="aa"/>
        <w:spacing w:after="240"/>
        <w:ind w:left="525" w:right="519"/>
        <w:jc w:val="both"/>
      </w:pPr>
      <w:r>
        <w:t>Η δια ζώσης παρακολούθηση</w:t>
      </w:r>
      <w:r>
        <w:rPr>
          <w:spacing w:val="40"/>
        </w:rPr>
        <w:t xml:space="preserve"> </w:t>
      </w:r>
      <w:r>
        <w:t>του BIP</w:t>
      </w:r>
      <w:r>
        <w:rPr>
          <w:spacing w:val="40"/>
        </w:rPr>
        <w:t xml:space="preserve"> </w:t>
      </w:r>
      <w:r>
        <w:t>υποστηρίζεται οικονομικά από το Πρόγραμμα Erasmus+ σύμφωνα με τα οριζόμενα στην ιστοσελίδα του ΙΚΥ (</w:t>
      </w:r>
      <w:hyperlink r:id="rId13">
        <w:r>
          <w:rPr>
            <w:color w:val="0462C1"/>
            <w:u w:val="single" w:color="0462C1"/>
          </w:rPr>
          <w:t>https://www.iky.gr</w:t>
        </w:r>
      </w:hyperlink>
      <w:r>
        <w:t>) κι όπως αποτυπώνεται στον</w:t>
      </w:r>
      <w:r>
        <w:rPr>
          <w:spacing w:val="40"/>
        </w:rPr>
        <w:t xml:space="preserve"> </w:t>
      </w:r>
      <w:r>
        <w:t>παρακάτω πίνακα:</w:t>
      </w:r>
    </w:p>
    <w:tbl>
      <w:tblPr>
        <w:tblStyle w:val="TableNormal1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387"/>
        <w:gridCol w:w="3385"/>
      </w:tblGrid>
      <w:tr w:rsidR="00A24ECE" w14:paraId="68AD57EB" w14:textId="77777777" w:rsidTr="00AD66C8">
        <w:trPr>
          <w:trHeight w:val="1132"/>
        </w:trPr>
        <w:tc>
          <w:tcPr>
            <w:tcW w:w="2396" w:type="dxa"/>
          </w:tcPr>
          <w:p w14:paraId="5B717B22" w14:textId="77777777" w:rsidR="00A24ECE" w:rsidRPr="00A24ECE" w:rsidRDefault="00A24ECE" w:rsidP="00AD66C8">
            <w:pPr>
              <w:pStyle w:val="TableParagraph"/>
              <w:spacing w:before="268"/>
              <w:ind w:left="213" w:right="94" w:hanging="106"/>
              <w:rPr>
                <w:b/>
                <w:lang w:val="el-GR"/>
              </w:rPr>
            </w:pPr>
            <w:r w:rsidRPr="00A24ECE">
              <w:rPr>
                <w:b/>
                <w:lang w:val="el-GR"/>
              </w:rPr>
              <w:t>Διάρκεια</w:t>
            </w:r>
            <w:r w:rsidRPr="00A24ECE">
              <w:rPr>
                <w:b/>
                <w:spacing w:val="-13"/>
                <w:lang w:val="el-GR"/>
              </w:rPr>
              <w:t xml:space="preserve"> </w:t>
            </w:r>
            <w:r w:rsidRPr="00A24ECE">
              <w:rPr>
                <w:b/>
                <w:lang w:val="el-GR"/>
              </w:rPr>
              <w:t>Κινητικότητας με Φυσική Παρουσία</w:t>
            </w:r>
          </w:p>
        </w:tc>
        <w:tc>
          <w:tcPr>
            <w:tcW w:w="3387" w:type="dxa"/>
          </w:tcPr>
          <w:p w14:paraId="2B8DAC5B" w14:textId="77777777" w:rsidR="00A24ECE" w:rsidRPr="00A24ECE" w:rsidRDefault="00A24ECE" w:rsidP="00AD66C8">
            <w:pPr>
              <w:pStyle w:val="TableParagraph"/>
              <w:spacing w:before="162"/>
              <w:ind w:left="594" w:right="586" w:firstLine="1"/>
              <w:jc w:val="center"/>
              <w:rPr>
                <w:b/>
                <w:lang w:val="el-GR"/>
              </w:rPr>
            </w:pPr>
            <w:r w:rsidRPr="00A24ECE">
              <w:rPr>
                <w:b/>
                <w:lang w:val="el-GR"/>
              </w:rPr>
              <w:t>Ποσό</w:t>
            </w:r>
            <w:r w:rsidRPr="00A24ECE">
              <w:rPr>
                <w:b/>
                <w:spacing w:val="-13"/>
                <w:lang w:val="el-GR"/>
              </w:rPr>
              <w:t xml:space="preserve"> </w:t>
            </w:r>
            <w:r w:rsidRPr="00A24ECE">
              <w:rPr>
                <w:b/>
                <w:lang w:val="el-GR"/>
              </w:rPr>
              <w:t>επιχορήγησης</w:t>
            </w:r>
            <w:r w:rsidRPr="00A24ECE">
              <w:rPr>
                <w:b/>
                <w:spacing w:val="-12"/>
                <w:lang w:val="el-GR"/>
              </w:rPr>
              <w:t xml:space="preserve"> </w:t>
            </w:r>
            <w:r w:rsidRPr="00A24ECE">
              <w:rPr>
                <w:b/>
                <w:lang w:val="el-GR"/>
              </w:rPr>
              <w:t>για κινητικότητα</w:t>
            </w:r>
            <w:r w:rsidRPr="00A24ECE">
              <w:rPr>
                <w:b/>
                <w:spacing w:val="-13"/>
                <w:lang w:val="el-GR"/>
              </w:rPr>
              <w:t xml:space="preserve"> </w:t>
            </w:r>
            <w:r w:rsidRPr="00A24ECE">
              <w:rPr>
                <w:b/>
                <w:lang w:val="el-GR"/>
              </w:rPr>
              <w:t>με</w:t>
            </w:r>
            <w:r w:rsidRPr="00A24ECE">
              <w:rPr>
                <w:b/>
                <w:spacing w:val="-12"/>
                <w:lang w:val="el-GR"/>
              </w:rPr>
              <w:t xml:space="preserve"> </w:t>
            </w:r>
            <w:r w:rsidRPr="00A24ECE">
              <w:rPr>
                <w:b/>
                <w:lang w:val="el-GR"/>
              </w:rPr>
              <w:t xml:space="preserve">φυσική </w:t>
            </w:r>
            <w:r w:rsidRPr="00A24ECE">
              <w:rPr>
                <w:b/>
                <w:spacing w:val="-2"/>
                <w:lang w:val="el-GR"/>
              </w:rPr>
              <w:t>παρουσία</w:t>
            </w:r>
          </w:p>
        </w:tc>
        <w:tc>
          <w:tcPr>
            <w:tcW w:w="3385" w:type="dxa"/>
          </w:tcPr>
          <w:p w14:paraId="7519F333" w14:textId="77777777" w:rsidR="00A24ECE" w:rsidRPr="00A24ECE" w:rsidRDefault="00A24ECE" w:rsidP="00AD66C8">
            <w:pPr>
              <w:pStyle w:val="TableParagraph"/>
              <w:spacing w:before="162"/>
              <w:rPr>
                <w:lang w:val="el-GR"/>
              </w:rPr>
            </w:pPr>
          </w:p>
          <w:p w14:paraId="7F93EB0D" w14:textId="77777777" w:rsidR="00A24ECE" w:rsidRDefault="00A24ECE" w:rsidP="00AD66C8">
            <w:pPr>
              <w:pStyle w:val="TableParagraph"/>
              <w:ind w:left="260"/>
              <w:rPr>
                <w:b/>
              </w:rPr>
            </w:pPr>
            <w:proofErr w:type="spellStart"/>
            <w:r>
              <w:rPr>
                <w:b/>
              </w:rPr>
              <w:t>Ομάδες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με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λιγότερες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ευκ</w:t>
            </w:r>
            <w:proofErr w:type="spellEnd"/>
            <w:r>
              <w:rPr>
                <w:b/>
                <w:spacing w:val="-2"/>
              </w:rPr>
              <w:t>αιρίες</w:t>
            </w:r>
          </w:p>
        </w:tc>
      </w:tr>
      <w:tr w:rsidR="00A24ECE" w14:paraId="6253E7A7" w14:textId="77777777" w:rsidTr="00AD66C8">
        <w:trPr>
          <w:trHeight w:val="1135"/>
        </w:trPr>
        <w:tc>
          <w:tcPr>
            <w:tcW w:w="2396" w:type="dxa"/>
          </w:tcPr>
          <w:p w14:paraId="5D12B87F" w14:textId="77777777" w:rsidR="00A24ECE" w:rsidRDefault="00A24ECE" w:rsidP="00AD66C8">
            <w:pPr>
              <w:pStyle w:val="TableParagraph"/>
              <w:spacing w:before="133"/>
            </w:pPr>
          </w:p>
          <w:p w14:paraId="323CD015" w14:textId="77777777" w:rsidR="00A24ECE" w:rsidRDefault="00A24ECE" w:rsidP="00AD66C8">
            <w:pPr>
              <w:pStyle w:val="TableParagraph"/>
              <w:ind w:left="323"/>
              <w:rPr>
                <w:b/>
              </w:rPr>
            </w:pPr>
            <w:proofErr w:type="spellStart"/>
            <w:r>
              <w:rPr>
                <w:b/>
              </w:rPr>
              <w:t>Έως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την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14η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ημέρ</w:t>
            </w:r>
            <w:proofErr w:type="spellEnd"/>
            <w:r>
              <w:rPr>
                <w:b/>
                <w:spacing w:val="-2"/>
              </w:rPr>
              <w:t>α</w:t>
            </w:r>
          </w:p>
        </w:tc>
        <w:tc>
          <w:tcPr>
            <w:tcW w:w="3387" w:type="dxa"/>
          </w:tcPr>
          <w:p w14:paraId="62077757" w14:textId="77777777" w:rsidR="00A24ECE" w:rsidRPr="00A24ECE" w:rsidRDefault="00A24ECE" w:rsidP="00AD66C8">
            <w:pPr>
              <w:pStyle w:val="TableParagraph"/>
              <w:spacing w:before="97"/>
              <w:rPr>
                <w:lang w:val="el-GR"/>
              </w:rPr>
            </w:pPr>
          </w:p>
          <w:p w14:paraId="537A29E8" w14:textId="77777777" w:rsidR="00A24ECE" w:rsidRPr="00A24ECE" w:rsidRDefault="00A24ECE" w:rsidP="00AD66C8">
            <w:pPr>
              <w:pStyle w:val="TableParagraph"/>
              <w:ind w:left="184"/>
              <w:rPr>
                <w:lang w:val="el-GR"/>
              </w:rPr>
            </w:pPr>
            <w:r w:rsidRPr="00A24ECE">
              <w:rPr>
                <w:lang w:val="el-GR"/>
              </w:rPr>
              <w:t>79</w:t>
            </w:r>
            <w:r w:rsidRPr="00A24ECE">
              <w:rPr>
                <w:spacing w:val="-2"/>
                <w:lang w:val="el-GR"/>
              </w:rPr>
              <w:t xml:space="preserve"> </w:t>
            </w:r>
            <w:r w:rsidRPr="00A24ECE">
              <w:rPr>
                <w:lang w:val="el-GR"/>
              </w:rPr>
              <w:t>ευρώ</w:t>
            </w:r>
            <w:r w:rsidRPr="00A24ECE">
              <w:rPr>
                <w:spacing w:val="-3"/>
                <w:lang w:val="el-GR"/>
              </w:rPr>
              <w:t xml:space="preserve"> </w:t>
            </w:r>
            <w:r w:rsidRPr="00A24ECE">
              <w:rPr>
                <w:lang w:val="el-GR"/>
              </w:rPr>
              <w:t>την</w:t>
            </w:r>
            <w:r w:rsidRPr="00A24ECE">
              <w:rPr>
                <w:spacing w:val="-1"/>
                <w:lang w:val="el-GR"/>
              </w:rPr>
              <w:t xml:space="preserve"> </w:t>
            </w:r>
            <w:r w:rsidRPr="00A24ECE">
              <w:rPr>
                <w:spacing w:val="-2"/>
                <w:lang w:val="el-GR"/>
              </w:rPr>
              <w:t>ημέρα/φοιτήτρια/</w:t>
            </w:r>
            <w:proofErr w:type="spellStart"/>
            <w:r w:rsidRPr="00A24ECE">
              <w:rPr>
                <w:spacing w:val="-2"/>
                <w:lang w:val="el-GR"/>
              </w:rPr>
              <w:t>τή</w:t>
            </w:r>
            <w:proofErr w:type="spellEnd"/>
          </w:p>
        </w:tc>
        <w:tc>
          <w:tcPr>
            <w:tcW w:w="3385" w:type="dxa"/>
          </w:tcPr>
          <w:p w14:paraId="10A6994D" w14:textId="77777777" w:rsidR="00A24ECE" w:rsidRPr="00A24ECE" w:rsidRDefault="00A24ECE" w:rsidP="00AD66C8">
            <w:pPr>
              <w:pStyle w:val="TableParagraph"/>
              <w:spacing w:before="164" w:line="360" w:lineRule="auto"/>
              <w:ind w:left="896" w:hanging="740"/>
              <w:rPr>
                <w:lang w:val="el-GR"/>
              </w:rPr>
            </w:pPr>
            <w:r w:rsidRPr="00A24ECE">
              <w:rPr>
                <w:lang w:val="el-GR"/>
              </w:rPr>
              <w:t>+</w:t>
            </w:r>
            <w:r w:rsidRPr="00A24ECE">
              <w:rPr>
                <w:spacing w:val="-5"/>
                <w:lang w:val="el-GR"/>
              </w:rPr>
              <w:t xml:space="preserve"> </w:t>
            </w:r>
            <w:r w:rsidRPr="00A24ECE">
              <w:rPr>
                <w:lang w:val="el-GR"/>
              </w:rPr>
              <w:t>100</w:t>
            </w:r>
            <w:r w:rsidRPr="00A24ECE">
              <w:rPr>
                <w:spacing w:val="-7"/>
                <w:lang w:val="el-GR"/>
              </w:rPr>
              <w:t xml:space="preserve"> </w:t>
            </w:r>
            <w:r w:rsidRPr="00A24ECE">
              <w:rPr>
                <w:lang w:val="el-GR"/>
              </w:rPr>
              <w:t>€</w:t>
            </w:r>
            <w:r w:rsidRPr="00A24ECE">
              <w:rPr>
                <w:spacing w:val="-4"/>
                <w:lang w:val="el-GR"/>
              </w:rPr>
              <w:t xml:space="preserve"> </w:t>
            </w:r>
            <w:r w:rsidRPr="00A24ECE">
              <w:rPr>
                <w:lang w:val="el-GR"/>
              </w:rPr>
              <w:t>για</w:t>
            </w:r>
            <w:r w:rsidRPr="00A24ECE">
              <w:rPr>
                <w:spacing w:val="-8"/>
                <w:lang w:val="el-GR"/>
              </w:rPr>
              <w:t xml:space="preserve"> </w:t>
            </w:r>
            <w:r w:rsidRPr="00A24ECE">
              <w:rPr>
                <w:lang w:val="el-GR"/>
              </w:rPr>
              <w:t>ολόκληρη</w:t>
            </w:r>
            <w:r w:rsidRPr="00A24ECE">
              <w:rPr>
                <w:spacing w:val="-8"/>
                <w:lang w:val="el-GR"/>
              </w:rPr>
              <w:t xml:space="preserve"> </w:t>
            </w:r>
            <w:r w:rsidRPr="00A24ECE">
              <w:rPr>
                <w:lang w:val="el-GR"/>
              </w:rPr>
              <w:t>την</w:t>
            </w:r>
            <w:r w:rsidRPr="00A24ECE">
              <w:rPr>
                <w:spacing w:val="-6"/>
                <w:lang w:val="el-GR"/>
              </w:rPr>
              <w:t xml:space="preserve"> </w:t>
            </w:r>
            <w:r w:rsidRPr="00A24ECE">
              <w:rPr>
                <w:lang w:val="el-GR"/>
              </w:rPr>
              <w:t>περίοδο της κινητικότητας</w:t>
            </w:r>
          </w:p>
        </w:tc>
      </w:tr>
    </w:tbl>
    <w:p w14:paraId="47EAD2DA" w14:textId="77777777" w:rsidR="00A24ECE" w:rsidRPr="0016265C" w:rsidRDefault="00A24ECE" w:rsidP="0016265C">
      <w:pPr>
        <w:pStyle w:val="Heading11"/>
        <w:spacing w:before="240" w:after="240" w:line="292" w:lineRule="exact"/>
        <w:jc w:val="left"/>
        <w:rPr>
          <w:sz w:val="22"/>
          <w:szCs w:val="22"/>
        </w:rPr>
      </w:pPr>
      <w:r w:rsidRPr="0016265C">
        <w:rPr>
          <w:sz w:val="22"/>
          <w:szCs w:val="22"/>
        </w:rPr>
        <w:t>Περισσότερες</w:t>
      </w:r>
      <w:r w:rsidRPr="0016265C">
        <w:rPr>
          <w:spacing w:val="-4"/>
          <w:sz w:val="22"/>
          <w:szCs w:val="22"/>
        </w:rPr>
        <w:t xml:space="preserve"> </w:t>
      </w:r>
      <w:r w:rsidRPr="0016265C">
        <w:rPr>
          <w:sz w:val="22"/>
          <w:szCs w:val="22"/>
        </w:rPr>
        <w:t>σχετικές</w:t>
      </w:r>
      <w:r w:rsidRPr="0016265C">
        <w:rPr>
          <w:spacing w:val="-9"/>
          <w:sz w:val="22"/>
          <w:szCs w:val="22"/>
        </w:rPr>
        <w:t xml:space="preserve"> </w:t>
      </w:r>
      <w:r w:rsidRPr="0016265C">
        <w:rPr>
          <w:sz w:val="22"/>
          <w:szCs w:val="22"/>
        </w:rPr>
        <w:t>πληροφορίες</w:t>
      </w:r>
      <w:r w:rsidRPr="0016265C">
        <w:rPr>
          <w:spacing w:val="-2"/>
          <w:sz w:val="22"/>
          <w:szCs w:val="22"/>
        </w:rPr>
        <w:t xml:space="preserve"> παρέχονται:</w:t>
      </w:r>
    </w:p>
    <w:p w14:paraId="16A7BF3A" w14:textId="77777777" w:rsidR="00A24ECE" w:rsidRPr="000F61EC" w:rsidRDefault="00A24ECE" w:rsidP="00A24ECE">
      <w:pPr>
        <w:pStyle w:val="a6"/>
        <w:numPr>
          <w:ilvl w:val="1"/>
          <w:numId w:val="1"/>
        </w:numPr>
        <w:tabs>
          <w:tab w:val="left" w:pos="1245"/>
        </w:tabs>
        <w:ind w:right="1071"/>
        <w:contextualSpacing w:val="0"/>
        <w:rPr>
          <w:color w:val="2C7FCE" w:themeColor="text2" w:themeTint="99"/>
        </w:rPr>
      </w:pPr>
      <w:r w:rsidRPr="000F61EC">
        <w:t>στην</w:t>
      </w:r>
      <w:r w:rsidRPr="000F61EC">
        <w:rPr>
          <w:spacing w:val="-5"/>
        </w:rPr>
        <w:t xml:space="preserve"> </w:t>
      </w:r>
      <w:r w:rsidRPr="000F61EC">
        <w:t>ανανεωμένη</w:t>
      </w:r>
      <w:r w:rsidRPr="000F61EC">
        <w:rPr>
          <w:spacing w:val="-5"/>
        </w:rPr>
        <w:t xml:space="preserve"> </w:t>
      </w:r>
      <w:r w:rsidRPr="000F61EC">
        <w:t>ιστοσελίδα</w:t>
      </w:r>
      <w:r w:rsidRPr="000F61EC">
        <w:rPr>
          <w:spacing w:val="-6"/>
        </w:rPr>
        <w:t xml:space="preserve"> </w:t>
      </w:r>
      <w:r w:rsidRPr="000F61EC">
        <w:t>Erasmus+</w:t>
      </w:r>
      <w:r w:rsidRPr="000F61EC">
        <w:rPr>
          <w:spacing w:val="40"/>
        </w:rPr>
        <w:t xml:space="preserve"> </w:t>
      </w:r>
      <w:r w:rsidRPr="000F61EC">
        <w:t>του</w:t>
      </w:r>
      <w:r w:rsidRPr="000F61EC">
        <w:rPr>
          <w:spacing w:val="-7"/>
        </w:rPr>
        <w:t xml:space="preserve"> </w:t>
      </w:r>
      <w:r w:rsidRPr="000F61EC">
        <w:t>Πανεπιστημίου</w:t>
      </w:r>
      <w:r w:rsidRPr="000F61EC">
        <w:rPr>
          <w:spacing w:val="-7"/>
        </w:rPr>
        <w:t xml:space="preserve"> </w:t>
      </w:r>
      <w:r w:rsidRPr="000F61EC">
        <w:t xml:space="preserve">Πελοποννήσου: </w:t>
      </w:r>
      <w:hyperlink r:id="rId14">
        <w:r w:rsidRPr="000F61EC">
          <w:rPr>
            <w:color w:val="2C7FCE" w:themeColor="text2" w:themeTint="99"/>
            <w:u w:val="single" w:color="0000FF"/>
          </w:rPr>
          <w:t>https://erasmus.uop.gr/index.php</w:t>
        </w:r>
      </w:hyperlink>
      <w:r w:rsidRPr="000F61EC">
        <w:t xml:space="preserve"> και </w:t>
      </w:r>
      <w:hyperlink r:id="rId15">
        <w:r w:rsidRPr="000F61EC">
          <w:rPr>
            <w:color w:val="2C7FCE" w:themeColor="text2" w:themeTint="99"/>
            <w:u w:val="single" w:color="0000FF"/>
          </w:rPr>
          <w:t>https://erasmus.uop.gr/student-with-</w:t>
        </w:r>
      </w:hyperlink>
      <w:r w:rsidRPr="000F61EC">
        <w:rPr>
          <w:color w:val="2C7FCE" w:themeColor="text2" w:themeTint="99"/>
          <w:spacing w:val="-2"/>
          <w:u w:val="single" w:color="0000FF"/>
        </w:rPr>
        <w:t>disabilities</w:t>
      </w:r>
    </w:p>
    <w:p w14:paraId="3C5FD93B" w14:textId="77777777" w:rsidR="00A24ECE" w:rsidRPr="000F61EC" w:rsidRDefault="00A24ECE" w:rsidP="00A24ECE">
      <w:pPr>
        <w:pStyle w:val="a6"/>
        <w:numPr>
          <w:ilvl w:val="1"/>
          <w:numId w:val="1"/>
        </w:numPr>
        <w:tabs>
          <w:tab w:val="left" w:pos="1245"/>
        </w:tabs>
        <w:spacing w:before="173" w:line="242" w:lineRule="auto"/>
        <w:ind w:right="1229"/>
        <w:contextualSpacing w:val="0"/>
        <w:rPr>
          <w:color w:val="2C7FCE" w:themeColor="text2" w:themeTint="99"/>
          <w:u w:val="single" w:color="0000FF"/>
        </w:rPr>
      </w:pPr>
      <w:r w:rsidRPr="000F61EC">
        <w:t>στην</w:t>
      </w:r>
      <w:r w:rsidRPr="000F61EC">
        <w:rPr>
          <w:spacing w:val="-6"/>
        </w:rPr>
        <w:t xml:space="preserve"> </w:t>
      </w:r>
      <w:r w:rsidRPr="000F61EC">
        <w:t>ιστοσελίδα</w:t>
      </w:r>
      <w:r w:rsidRPr="000F61EC">
        <w:rPr>
          <w:spacing w:val="-6"/>
        </w:rPr>
        <w:t xml:space="preserve"> </w:t>
      </w:r>
      <w:r w:rsidRPr="000F61EC">
        <w:t>του</w:t>
      </w:r>
      <w:r w:rsidRPr="000F61EC">
        <w:rPr>
          <w:spacing w:val="-6"/>
        </w:rPr>
        <w:t xml:space="preserve"> </w:t>
      </w:r>
      <w:r w:rsidRPr="000F61EC">
        <w:t>Ευρωπαϊκού</w:t>
      </w:r>
      <w:r w:rsidRPr="000F61EC">
        <w:rPr>
          <w:spacing w:val="-6"/>
        </w:rPr>
        <w:t xml:space="preserve"> </w:t>
      </w:r>
      <w:r w:rsidRPr="000F61EC">
        <w:t>Πανεπιστημίου</w:t>
      </w:r>
      <w:r w:rsidRPr="000F61EC">
        <w:rPr>
          <w:spacing w:val="-4"/>
        </w:rPr>
        <w:t xml:space="preserve"> </w:t>
      </w:r>
      <w:r w:rsidRPr="000F61EC">
        <w:t>EUNICE:</w:t>
      </w:r>
      <w:r w:rsidRPr="000F61EC">
        <w:rPr>
          <w:spacing w:val="-5"/>
        </w:rPr>
        <w:t xml:space="preserve"> </w:t>
      </w:r>
      <w:hyperlink r:id="rId16" w:history="1">
        <w:r w:rsidRPr="000F61EC">
          <w:rPr>
            <w:rStyle w:val="-"/>
            <w:color w:val="2C7FCE" w:themeColor="text2" w:themeTint="99"/>
            <w:u w:color="0000FF"/>
          </w:rPr>
          <w:t>https://eunice-university.eu/course/global-studies-summer-school-2025/</w:t>
        </w:r>
      </w:hyperlink>
    </w:p>
    <w:p w14:paraId="441D7903" w14:textId="77777777" w:rsidR="00A24ECE" w:rsidRPr="000F61EC" w:rsidRDefault="00A24ECE" w:rsidP="00A24ECE">
      <w:pPr>
        <w:pStyle w:val="a6"/>
        <w:numPr>
          <w:ilvl w:val="1"/>
          <w:numId w:val="1"/>
        </w:numPr>
        <w:tabs>
          <w:tab w:val="left" w:pos="1245"/>
        </w:tabs>
        <w:spacing w:before="173" w:line="242" w:lineRule="auto"/>
        <w:ind w:right="1229"/>
        <w:contextualSpacing w:val="0"/>
        <w:rPr>
          <w:u w:val="single" w:color="0000FF"/>
        </w:rPr>
      </w:pPr>
      <w:r w:rsidRPr="000F61EC">
        <w:t xml:space="preserve">Λεπτομέρειες του προγράμματος αναφέρονται στο επισυναπτόμενο </w:t>
      </w:r>
      <w:r w:rsidRPr="000F61EC">
        <w:rPr>
          <w:lang w:val="en-US"/>
        </w:rPr>
        <w:t>flyer</w:t>
      </w:r>
    </w:p>
    <w:p w14:paraId="39B833FE" w14:textId="77777777" w:rsidR="00A24ECE" w:rsidRPr="0016265C" w:rsidRDefault="00A24ECE" w:rsidP="00A24ECE">
      <w:pPr>
        <w:pStyle w:val="Heading11"/>
        <w:jc w:val="left"/>
        <w:rPr>
          <w:sz w:val="22"/>
          <w:szCs w:val="22"/>
        </w:rPr>
      </w:pPr>
    </w:p>
    <w:p w14:paraId="6AAF712F" w14:textId="77777777" w:rsidR="00A24ECE" w:rsidRPr="0016265C" w:rsidRDefault="00A24ECE" w:rsidP="0016265C">
      <w:pPr>
        <w:pStyle w:val="Heading11"/>
        <w:spacing w:after="240"/>
        <w:jc w:val="left"/>
        <w:rPr>
          <w:b w:val="0"/>
          <w:sz w:val="22"/>
          <w:szCs w:val="22"/>
        </w:rPr>
      </w:pPr>
      <w:r w:rsidRPr="0016265C">
        <w:rPr>
          <w:sz w:val="22"/>
          <w:szCs w:val="22"/>
        </w:rPr>
        <w:t>Συνημμένα</w:t>
      </w:r>
      <w:r w:rsidRPr="0016265C">
        <w:rPr>
          <w:spacing w:val="-3"/>
          <w:sz w:val="22"/>
          <w:szCs w:val="22"/>
        </w:rPr>
        <w:t xml:space="preserve"> </w:t>
      </w:r>
      <w:r w:rsidRPr="0016265C">
        <w:rPr>
          <w:sz w:val="22"/>
          <w:szCs w:val="22"/>
        </w:rPr>
        <w:t>αρχεία</w:t>
      </w:r>
      <w:r w:rsidRPr="0016265C">
        <w:rPr>
          <w:spacing w:val="-3"/>
          <w:sz w:val="22"/>
          <w:szCs w:val="22"/>
        </w:rPr>
        <w:t xml:space="preserve"> </w:t>
      </w:r>
      <w:r w:rsidRPr="0016265C">
        <w:rPr>
          <w:sz w:val="22"/>
          <w:szCs w:val="22"/>
        </w:rPr>
        <w:t>με</w:t>
      </w:r>
      <w:r w:rsidRPr="0016265C">
        <w:rPr>
          <w:spacing w:val="-3"/>
          <w:sz w:val="22"/>
          <w:szCs w:val="22"/>
        </w:rPr>
        <w:t xml:space="preserve"> </w:t>
      </w:r>
      <w:r w:rsidRPr="0016265C">
        <w:rPr>
          <w:sz w:val="22"/>
          <w:szCs w:val="22"/>
        </w:rPr>
        <w:t>την</w:t>
      </w:r>
      <w:r w:rsidRPr="0016265C">
        <w:rPr>
          <w:spacing w:val="-3"/>
          <w:sz w:val="22"/>
          <w:szCs w:val="22"/>
        </w:rPr>
        <w:t xml:space="preserve"> </w:t>
      </w:r>
      <w:r w:rsidRPr="0016265C">
        <w:rPr>
          <w:spacing w:val="-2"/>
          <w:sz w:val="22"/>
          <w:szCs w:val="22"/>
        </w:rPr>
        <w:t>ανακοίνωση</w:t>
      </w:r>
      <w:r w:rsidRPr="0016265C">
        <w:rPr>
          <w:b w:val="0"/>
          <w:spacing w:val="-2"/>
          <w:sz w:val="22"/>
          <w:szCs w:val="22"/>
        </w:rPr>
        <w:t>:</w:t>
      </w:r>
    </w:p>
    <w:p w14:paraId="67961713" w14:textId="77777777" w:rsidR="00A24ECE" w:rsidRPr="00484243" w:rsidRDefault="00A24ECE" w:rsidP="00A24ECE">
      <w:pPr>
        <w:pStyle w:val="aa"/>
        <w:numPr>
          <w:ilvl w:val="0"/>
          <w:numId w:val="3"/>
        </w:numPr>
        <w:spacing w:line="254" w:lineRule="auto"/>
        <w:ind w:right="524"/>
      </w:pPr>
      <w:r>
        <w:t>Αίτηση</w:t>
      </w:r>
      <w:r w:rsidRPr="000F61EC">
        <w:t xml:space="preserve"> </w:t>
      </w:r>
      <w:r>
        <w:t>εκδήλωσης</w:t>
      </w:r>
      <w:r w:rsidRPr="000F61EC">
        <w:t xml:space="preserve"> </w:t>
      </w:r>
      <w:r>
        <w:t>ενδιαφέροντος</w:t>
      </w:r>
      <w:r w:rsidRPr="000F61EC">
        <w:t xml:space="preserve"> </w:t>
      </w:r>
      <w:r>
        <w:t>(</w:t>
      </w:r>
      <w:r w:rsidRPr="000F61EC">
        <w:t>έγγραφο MS Word)</w:t>
      </w:r>
    </w:p>
    <w:p w14:paraId="04002F8A" w14:textId="77777777" w:rsidR="00A24ECE" w:rsidRDefault="00A24ECE" w:rsidP="00A24ECE">
      <w:pPr>
        <w:pStyle w:val="aa"/>
      </w:pPr>
    </w:p>
    <w:p w14:paraId="162C695F" w14:textId="77777777" w:rsidR="00A24ECE" w:rsidRPr="00A24ECE" w:rsidRDefault="00A24ECE" w:rsidP="00A24ECE">
      <w:pPr>
        <w:pStyle w:val="aa"/>
        <w:spacing w:before="243"/>
      </w:pPr>
    </w:p>
    <w:p w14:paraId="40D329BE" w14:textId="77777777" w:rsidR="00A24ECE" w:rsidRDefault="00A24ECE" w:rsidP="00A24ECE">
      <w:pPr>
        <w:pStyle w:val="aa"/>
        <w:spacing w:line="396" w:lineRule="auto"/>
        <w:ind w:left="1303" w:right="1296" w:firstLine="69"/>
      </w:pPr>
      <w:r>
        <w:t>Εκ μέρους της Ομάδας</w:t>
      </w:r>
      <w:r>
        <w:rPr>
          <w:spacing w:val="40"/>
        </w:rPr>
        <w:t xml:space="preserve"> </w:t>
      </w:r>
      <w:r>
        <w:t>Έργου EUNICE του Πανεπιστημίου Πελοποννήσου Η</w:t>
      </w:r>
      <w:r>
        <w:rPr>
          <w:spacing w:val="-8"/>
        </w:rPr>
        <w:t xml:space="preserve"> </w:t>
      </w:r>
      <w:proofErr w:type="spellStart"/>
      <w:r>
        <w:t>Αντιπρύτανις</w:t>
      </w:r>
      <w:proofErr w:type="spellEnd"/>
      <w:r>
        <w:rPr>
          <w:spacing w:val="-7"/>
        </w:rPr>
        <w:t xml:space="preserve"> </w:t>
      </w:r>
      <w:r>
        <w:t>Διοικητικών</w:t>
      </w:r>
      <w:r>
        <w:rPr>
          <w:spacing w:val="-8"/>
        </w:rPr>
        <w:t xml:space="preserve"> </w:t>
      </w:r>
      <w:r>
        <w:t>Υποθέσεων,</w:t>
      </w:r>
      <w:r>
        <w:rPr>
          <w:spacing w:val="-8"/>
        </w:rPr>
        <w:t xml:space="preserve"> </w:t>
      </w:r>
      <w:r>
        <w:t>Διεθνών</w:t>
      </w:r>
      <w:r>
        <w:rPr>
          <w:spacing w:val="-8"/>
        </w:rPr>
        <w:t xml:space="preserve"> </w:t>
      </w:r>
      <w:r>
        <w:t>Σχέσεων</w:t>
      </w:r>
      <w:r>
        <w:rPr>
          <w:spacing w:val="-10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Εξωστρέφειας</w:t>
      </w:r>
    </w:p>
    <w:p w14:paraId="7FF53BC1" w14:textId="77777777" w:rsidR="00A24ECE" w:rsidRDefault="00A24ECE" w:rsidP="00A24ECE">
      <w:pPr>
        <w:pStyle w:val="aa"/>
      </w:pPr>
    </w:p>
    <w:p w14:paraId="7E02643B" w14:textId="07B37B1A" w:rsidR="00A24ECE" w:rsidRDefault="00A24ECE" w:rsidP="00A24ECE">
      <w:pPr>
        <w:pStyle w:val="aa"/>
        <w:ind w:left="2160" w:right="3133" w:firstLine="720"/>
        <w:jc w:val="center"/>
        <w:sectPr w:rsidR="00A24ECE" w:rsidSect="00A24ECE">
          <w:headerReference w:type="default" r:id="rId17"/>
          <w:pgSz w:w="11910" w:h="16840"/>
          <w:pgMar w:top="2300" w:right="1275" w:bottom="1920" w:left="1275" w:header="0" w:footer="1724" w:gutter="0"/>
          <w:cols w:space="720"/>
        </w:sectPr>
      </w:pPr>
      <w:r>
        <w:rPr>
          <w:spacing w:val="-2"/>
        </w:rPr>
        <w:t>Καθηγήτρια,</w:t>
      </w:r>
      <w:r>
        <w:rPr>
          <w:spacing w:val="3"/>
        </w:rPr>
        <w:t xml:space="preserve"> </w:t>
      </w:r>
      <w:r>
        <w:rPr>
          <w:spacing w:val="-2"/>
        </w:rPr>
        <w:t>Ευθαλία</w:t>
      </w:r>
      <w:r>
        <w:rPr>
          <w:spacing w:val="7"/>
        </w:rPr>
        <w:t xml:space="preserve"> </w:t>
      </w:r>
      <w:r>
        <w:rPr>
          <w:spacing w:val="-2"/>
        </w:rPr>
        <w:t>Χατζηγιάν</w:t>
      </w:r>
      <w:r w:rsidR="005E7D40">
        <w:rPr>
          <w:spacing w:val="-2"/>
        </w:rPr>
        <w:t>νη</w:t>
      </w:r>
    </w:p>
    <w:p w14:paraId="730E9E01" w14:textId="77777777" w:rsidR="006B4735" w:rsidRDefault="006B4735"/>
    <w:sectPr w:rsidR="006B47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45520" w14:textId="77777777" w:rsidR="00D826E8" w:rsidRDefault="00D826E8">
      <w:r>
        <w:separator/>
      </w:r>
    </w:p>
  </w:endnote>
  <w:endnote w:type="continuationSeparator" w:id="0">
    <w:p w14:paraId="4B47F695" w14:textId="77777777" w:rsidR="00D826E8" w:rsidRDefault="00D8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9B441" w14:textId="77777777" w:rsidR="00D826E8" w:rsidRDefault="00D826E8">
      <w:r>
        <w:separator/>
      </w:r>
    </w:p>
  </w:footnote>
  <w:footnote w:type="continuationSeparator" w:id="0">
    <w:p w14:paraId="6EFF2CE6" w14:textId="77777777" w:rsidR="00D826E8" w:rsidRDefault="00D82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19A2F" w14:textId="77777777" w:rsidR="009C3F09" w:rsidRDefault="00135B41">
    <w:pPr>
      <w:pStyle w:val="ab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0BF44681" wp14:editId="35416F86">
          <wp:simplePos x="0" y="0"/>
          <wp:positionH relativeFrom="column">
            <wp:posOffset>73660</wp:posOffset>
          </wp:positionH>
          <wp:positionV relativeFrom="paragraph">
            <wp:posOffset>365760</wp:posOffset>
          </wp:positionV>
          <wp:extent cx="2872740" cy="937260"/>
          <wp:effectExtent l="0" t="0" r="0" b="0"/>
          <wp:wrapTopAndBottom/>
          <wp:docPr id="1698108778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08778" name="Εικόνα 1698108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274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 wp14:anchorId="2A60250C" wp14:editId="457A0E22">
          <wp:simplePos x="0" y="0"/>
          <wp:positionH relativeFrom="column">
            <wp:posOffset>4189095</wp:posOffset>
          </wp:positionH>
          <wp:positionV relativeFrom="paragraph">
            <wp:posOffset>548640</wp:posOffset>
          </wp:positionV>
          <wp:extent cx="1932305" cy="411480"/>
          <wp:effectExtent l="0" t="0" r="0" b="7620"/>
          <wp:wrapTopAndBottom/>
          <wp:docPr id="52907938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23C9"/>
    <w:multiLevelType w:val="hybridMultilevel"/>
    <w:tmpl w:val="400C8728"/>
    <w:lvl w:ilvl="0" w:tplc="0408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4D312901"/>
    <w:multiLevelType w:val="hybridMultilevel"/>
    <w:tmpl w:val="A942D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90E0D"/>
    <w:multiLevelType w:val="hybridMultilevel"/>
    <w:tmpl w:val="358453AC"/>
    <w:lvl w:ilvl="0" w:tplc="7FCC1C12">
      <w:numFmt w:val="bullet"/>
      <w:lvlText w:val="-"/>
      <w:lvlJc w:val="left"/>
      <w:pPr>
        <w:ind w:left="525" w:hanging="142"/>
      </w:pPr>
      <w:rPr>
        <w:rFonts w:ascii="Calibri" w:eastAsia="Calibri" w:hAnsi="Calibri" w:cs="Calibri" w:hint="default"/>
        <w:spacing w:val="0"/>
        <w:w w:val="70"/>
        <w:lang w:val="el-GR" w:eastAsia="en-US" w:bidi="ar-SA"/>
      </w:rPr>
    </w:lvl>
    <w:lvl w:ilvl="1" w:tplc="2536EDEC">
      <w:numFmt w:val="bullet"/>
      <w:lvlText w:val=""/>
      <w:lvlJc w:val="left"/>
      <w:pPr>
        <w:ind w:left="12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 w:tplc="00728674">
      <w:numFmt w:val="bullet"/>
      <w:lvlText w:val="•"/>
      <w:lvlJc w:val="left"/>
      <w:pPr>
        <w:ind w:left="2141" w:hanging="360"/>
      </w:pPr>
      <w:rPr>
        <w:rFonts w:hint="default"/>
        <w:lang w:val="el-GR" w:eastAsia="en-US" w:bidi="ar-SA"/>
      </w:rPr>
    </w:lvl>
    <w:lvl w:ilvl="3" w:tplc="846E0A32">
      <w:numFmt w:val="bullet"/>
      <w:lvlText w:val="•"/>
      <w:lvlJc w:val="left"/>
      <w:pPr>
        <w:ind w:left="3043" w:hanging="360"/>
      </w:pPr>
      <w:rPr>
        <w:rFonts w:hint="default"/>
        <w:lang w:val="el-GR" w:eastAsia="en-US" w:bidi="ar-SA"/>
      </w:rPr>
    </w:lvl>
    <w:lvl w:ilvl="4" w:tplc="5F606E84">
      <w:numFmt w:val="bullet"/>
      <w:lvlText w:val="•"/>
      <w:lvlJc w:val="left"/>
      <w:pPr>
        <w:ind w:left="3945" w:hanging="360"/>
      </w:pPr>
      <w:rPr>
        <w:rFonts w:hint="default"/>
        <w:lang w:val="el-GR" w:eastAsia="en-US" w:bidi="ar-SA"/>
      </w:rPr>
    </w:lvl>
    <w:lvl w:ilvl="5" w:tplc="23A85F4A">
      <w:numFmt w:val="bullet"/>
      <w:lvlText w:val="•"/>
      <w:lvlJc w:val="left"/>
      <w:pPr>
        <w:ind w:left="4847" w:hanging="360"/>
      </w:pPr>
      <w:rPr>
        <w:rFonts w:hint="default"/>
        <w:lang w:val="el-GR" w:eastAsia="en-US" w:bidi="ar-SA"/>
      </w:rPr>
    </w:lvl>
    <w:lvl w:ilvl="6" w:tplc="0520DEC2">
      <w:numFmt w:val="bullet"/>
      <w:lvlText w:val="•"/>
      <w:lvlJc w:val="left"/>
      <w:pPr>
        <w:ind w:left="5749" w:hanging="360"/>
      </w:pPr>
      <w:rPr>
        <w:rFonts w:hint="default"/>
        <w:lang w:val="el-GR" w:eastAsia="en-US" w:bidi="ar-SA"/>
      </w:rPr>
    </w:lvl>
    <w:lvl w:ilvl="7" w:tplc="3B104CDA">
      <w:numFmt w:val="bullet"/>
      <w:lvlText w:val="•"/>
      <w:lvlJc w:val="left"/>
      <w:pPr>
        <w:ind w:left="6650" w:hanging="360"/>
      </w:pPr>
      <w:rPr>
        <w:rFonts w:hint="default"/>
        <w:lang w:val="el-GR" w:eastAsia="en-US" w:bidi="ar-SA"/>
      </w:rPr>
    </w:lvl>
    <w:lvl w:ilvl="8" w:tplc="9830E150">
      <w:numFmt w:val="bullet"/>
      <w:lvlText w:val="•"/>
      <w:lvlJc w:val="left"/>
      <w:pPr>
        <w:ind w:left="7552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CE"/>
    <w:rsid w:val="0002778E"/>
    <w:rsid w:val="00135B41"/>
    <w:rsid w:val="0016265C"/>
    <w:rsid w:val="00285C28"/>
    <w:rsid w:val="00286796"/>
    <w:rsid w:val="002A2A7B"/>
    <w:rsid w:val="002B2DEC"/>
    <w:rsid w:val="00495AF5"/>
    <w:rsid w:val="00546999"/>
    <w:rsid w:val="005E7D40"/>
    <w:rsid w:val="006B4735"/>
    <w:rsid w:val="006F48C2"/>
    <w:rsid w:val="007C1239"/>
    <w:rsid w:val="007E2B6B"/>
    <w:rsid w:val="00867DF8"/>
    <w:rsid w:val="009B57E1"/>
    <w:rsid w:val="009C3F09"/>
    <w:rsid w:val="00A23952"/>
    <w:rsid w:val="00A24ECE"/>
    <w:rsid w:val="00D826E8"/>
    <w:rsid w:val="00DB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7830"/>
  <w15:chartTrackingRefBased/>
  <w15:docId w15:val="{8817766E-8FD4-47AC-BB94-9D54A507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4E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24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4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4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4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4E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4E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4E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4E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4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4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4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4EC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4EC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4EC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4EC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4EC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4E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"/>
    <w:qFormat/>
    <w:rsid w:val="00A24E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4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4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4ECE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A24EC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4EC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4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A24EC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4ECE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A24ECE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24ECE"/>
  </w:style>
  <w:style w:type="character" w:customStyle="1" w:styleId="Char3">
    <w:name w:val="Σώμα κειμένου Char"/>
    <w:basedOn w:val="a0"/>
    <w:link w:val="aa"/>
    <w:uiPriority w:val="1"/>
    <w:rsid w:val="00A24ECE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paragraph" w:customStyle="1" w:styleId="Heading11">
    <w:name w:val="Heading 11"/>
    <w:basedOn w:val="a"/>
    <w:uiPriority w:val="1"/>
    <w:qFormat/>
    <w:rsid w:val="00A24ECE"/>
    <w:pPr>
      <w:ind w:left="525"/>
      <w:jc w:val="center"/>
      <w:outlineLvl w:val="1"/>
    </w:pPr>
    <w:rPr>
      <w:b/>
      <w:bCs/>
      <w:sz w:val="24"/>
      <w:szCs w:val="24"/>
    </w:rPr>
  </w:style>
  <w:style w:type="paragraph" w:customStyle="1" w:styleId="Heading21">
    <w:name w:val="Heading 21"/>
    <w:basedOn w:val="a"/>
    <w:uiPriority w:val="1"/>
    <w:qFormat/>
    <w:rsid w:val="00A24ECE"/>
    <w:pPr>
      <w:ind w:left="1245" w:right="524" w:hanging="360"/>
      <w:outlineLvl w:val="2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24ECE"/>
  </w:style>
  <w:style w:type="paragraph" w:customStyle="1" w:styleId="Normal1">
    <w:name w:val="Normal1"/>
    <w:rsid w:val="00A24EC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-">
    <w:name w:val="Hyperlink"/>
    <w:basedOn w:val="a0"/>
    <w:uiPriority w:val="99"/>
    <w:unhideWhenUsed/>
    <w:rsid w:val="00A24ECE"/>
    <w:rPr>
      <w:color w:val="467886" w:themeColor="hyperlink"/>
      <w:u w:val="single"/>
    </w:rPr>
  </w:style>
  <w:style w:type="paragraph" w:styleId="ab">
    <w:name w:val="header"/>
    <w:basedOn w:val="a"/>
    <w:link w:val="Char4"/>
    <w:uiPriority w:val="99"/>
    <w:unhideWhenUsed/>
    <w:rsid w:val="00A24ECE"/>
    <w:pPr>
      <w:tabs>
        <w:tab w:val="center" w:pos="4153"/>
        <w:tab w:val="right" w:pos="8306"/>
      </w:tabs>
    </w:pPr>
  </w:style>
  <w:style w:type="character" w:customStyle="1" w:styleId="Char4">
    <w:name w:val="Κεφαλίδα Char"/>
    <w:basedOn w:val="a0"/>
    <w:link w:val="ab"/>
    <w:uiPriority w:val="99"/>
    <w:rsid w:val="00A24ECE"/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A24ECE"/>
    <w:rPr>
      <w:sz w:val="16"/>
      <w:szCs w:val="16"/>
    </w:rPr>
  </w:style>
  <w:style w:type="paragraph" w:styleId="ad">
    <w:name w:val="annotation text"/>
    <w:basedOn w:val="a"/>
    <w:link w:val="Char5"/>
    <w:uiPriority w:val="99"/>
    <w:unhideWhenUsed/>
    <w:rsid w:val="00A24ECE"/>
    <w:rPr>
      <w:sz w:val="20"/>
      <w:szCs w:val="20"/>
    </w:rPr>
  </w:style>
  <w:style w:type="character" w:customStyle="1" w:styleId="Char5">
    <w:name w:val="Κείμενο σχολίου Char"/>
    <w:basedOn w:val="a0"/>
    <w:link w:val="ad"/>
    <w:uiPriority w:val="99"/>
    <w:rsid w:val="00A24ECE"/>
    <w:rPr>
      <w:rFonts w:ascii="Calibri" w:eastAsia="Calibri" w:hAnsi="Calibri" w:cs="Calibri"/>
      <w:kern w:val="0"/>
      <w:sz w:val="20"/>
      <w:szCs w:val="20"/>
      <w:lang w:eastAsia="en-US"/>
      <w14:ligatures w14:val="none"/>
    </w:rPr>
  </w:style>
  <w:style w:type="paragraph" w:styleId="ae">
    <w:name w:val="Revision"/>
    <w:hidden/>
    <w:uiPriority w:val="99"/>
    <w:semiHidden/>
    <w:rsid w:val="007C1239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@go.uop.gr" TargetMode="External"/><Relationship Id="rId13" Type="http://schemas.openxmlformats.org/officeDocument/2006/relationships/hyperlink" Target="https://www.iky.g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uop.gr" TargetMode="External"/><Relationship Id="rId12" Type="http://schemas.openxmlformats.org/officeDocument/2006/relationships/hyperlink" Target="mailto:iro@go.uop.g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eunice-university.eu/course/global-studies-summer-school-202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rasmus.uop.gr/sites/default/files/Mobility%20regulation%20Erasmus%2B%20202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rasmus.uop.gr/student-with-disabilities" TargetMode="External"/><Relationship Id="rId10" Type="http://schemas.openxmlformats.org/officeDocument/2006/relationships/hyperlink" Target="https://erasmus.uop.gr/sites/default/files/Mobility%20regulation%20Erasmus%2B%20202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vogopoulou@uop.gr" TargetMode="External"/><Relationship Id="rId14" Type="http://schemas.openxmlformats.org/officeDocument/2006/relationships/hyperlink" Target="https://erasmus.uop.gr/index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Kalogeropoulou</dc:creator>
  <cp:keywords/>
  <dc:description/>
  <cp:lastModifiedBy>Γιωννά</cp:lastModifiedBy>
  <cp:revision>2</cp:revision>
  <dcterms:created xsi:type="dcterms:W3CDTF">2025-03-17T05:35:00Z</dcterms:created>
  <dcterms:modified xsi:type="dcterms:W3CDTF">2025-03-17T05:35:00Z</dcterms:modified>
</cp:coreProperties>
</file>